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8A6A6D" w14:textId="77777777" w:rsidR="00A86E9F" w:rsidRDefault="00A86E9F" w:rsidP="00C840C9">
      <w:pPr>
        <w:pStyle w:val="Titolo4"/>
        <w:rPr>
          <w:rFonts w:ascii="Myriad Pro" w:hAnsi="Myriad Pro"/>
          <w:b/>
          <w:i w:val="0"/>
        </w:rPr>
      </w:pPr>
    </w:p>
    <w:p w14:paraId="24ECD640" w14:textId="7206D658" w:rsidR="00504C3F" w:rsidRDefault="00007DEC" w:rsidP="00C840C9">
      <w:pPr>
        <w:pStyle w:val="Titolo4"/>
        <w:rPr>
          <w:b/>
          <w:szCs w:val="24"/>
          <w:u w:val="single"/>
        </w:rPr>
      </w:pPr>
      <w:r>
        <w:rPr>
          <w:rFonts w:ascii="Myriad Pro" w:hAnsi="Myriad Pro"/>
          <w:b/>
          <w:i w:val="0"/>
        </w:rPr>
        <w:t xml:space="preserve">Piacenza, </w:t>
      </w:r>
      <w:r w:rsidR="004535F8">
        <w:rPr>
          <w:rFonts w:ascii="Myriad Pro" w:hAnsi="Myriad Pro"/>
          <w:b/>
          <w:i w:val="0"/>
        </w:rPr>
        <w:t>mercoledì 20</w:t>
      </w:r>
      <w:r w:rsidR="00504C3F">
        <w:rPr>
          <w:rFonts w:ascii="Myriad Pro" w:hAnsi="Myriad Pro"/>
          <w:b/>
          <w:i w:val="0"/>
        </w:rPr>
        <w:t xml:space="preserve"> dicembre</w:t>
      </w:r>
      <w:r w:rsidR="002E74D1">
        <w:rPr>
          <w:rFonts w:ascii="Myriad Pro" w:hAnsi="Myriad Pro"/>
          <w:b/>
          <w:i w:val="0"/>
        </w:rPr>
        <w:t xml:space="preserve"> </w:t>
      </w:r>
      <w:r>
        <w:rPr>
          <w:rFonts w:ascii="Myriad Pro" w:hAnsi="Myriad Pro"/>
          <w:b/>
          <w:i w:val="0"/>
        </w:rPr>
        <w:t>20</w:t>
      </w:r>
      <w:r w:rsidR="00C06A86">
        <w:rPr>
          <w:rFonts w:ascii="Myriad Pro" w:hAnsi="Myriad Pro"/>
          <w:b/>
          <w:i w:val="0"/>
        </w:rPr>
        <w:t>2</w:t>
      </w:r>
      <w:r w:rsidR="0053120F">
        <w:rPr>
          <w:rFonts w:ascii="Myriad Pro" w:hAnsi="Myriad Pro"/>
          <w:b/>
          <w:i w:val="0"/>
        </w:rPr>
        <w:t>3</w:t>
      </w:r>
    </w:p>
    <w:p w14:paraId="2E51C37F" w14:textId="5A3D846B" w:rsidR="00C23BEF" w:rsidRDefault="00C23BEF" w:rsidP="00C840C9">
      <w:pPr>
        <w:pStyle w:val="Titolo6"/>
        <w:rPr>
          <w:rFonts w:ascii="Myriad Pro" w:hAnsi="Myriad Pro"/>
          <w:color w:val="0000FF"/>
          <w:sz w:val="27"/>
        </w:rPr>
      </w:pPr>
      <w:r>
        <w:rPr>
          <w:rFonts w:ascii="Myriad Pro" w:hAnsi="Myriad Pro"/>
          <w:color w:val="0000FF"/>
          <w:sz w:val="27"/>
        </w:rPr>
        <w:t xml:space="preserve">Comunicato stampa </w:t>
      </w:r>
    </w:p>
    <w:p w14:paraId="1D470032" w14:textId="412604AB" w:rsidR="003559CE" w:rsidRPr="003559CE" w:rsidRDefault="003559CE" w:rsidP="00C840C9">
      <w:pPr>
        <w:jc w:val="both"/>
        <w:rPr>
          <w:rStyle w:val="base"/>
          <w:sz w:val="20"/>
        </w:rPr>
      </w:pPr>
      <w:r w:rsidRPr="003559CE">
        <w:rPr>
          <w:rStyle w:val="base"/>
          <w:sz w:val="20"/>
        </w:rPr>
        <w:t xml:space="preserve">  </w:t>
      </w:r>
    </w:p>
    <w:p w14:paraId="660E446E" w14:textId="77777777" w:rsidR="00C43DAC" w:rsidRPr="00C43DAC" w:rsidRDefault="00C43DAC" w:rsidP="00C43DAC">
      <w:pPr>
        <w:jc w:val="both"/>
        <w:rPr>
          <w:b/>
          <w:szCs w:val="24"/>
          <w:u w:val="single"/>
        </w:rPr>
      </w:pPr>
      <w:r w:rsidRPr="00C43DAC">
        <w:rPr>
          <w:b/>
          <w:szCs w:val="24"/>
          <w:u w:val="single"/>
        </w:rPr>
        <w:t xml:space="preserve">Confagricoltura Piacenza plaude alla sentenza del Tar a favore di </w:t>
      </w:r>
      <w:proofErr w:type="spellStart"/>
      <w:r w:rsidRPr="00C43DAC">
        <w:rPr>
          <w:b/>
          <w:szCs w:val="24"/>
          <w:u w:val="single"/>
        </w:rPr>
        <w:t>Terrepadane</w:t>
      </w:r>
      <w:proofErr w:type="spellEnd"/>
    </w:p>
    <w:p w14:paraId="4C642C6B" w14:textId="5E8EDCEB" w:rsidR="00C43DAC" w:rsidRDefault="00C43DAC" w:rsidP="00C43DAC">
      <w:pPr>
        <w:jc w:val="both"/>
        <w:rPr>
          <w:bCs/>
          <w:i/>
          <w:iCs/>
          <w:szCs w:val="24"/>
        </w:rPr>
      </w:pPr>
      <w:r w:rsidRPr="00C43DAC">
        <w:rPr>
          <w:bCs/>
          <w:i/>
          <w:iCs/>
          <w:szCs w:val="24"/>
        </w:rPr>
        <w:t xml:space="preserve">Gasparini: risultato importantissimo, certifica la legittimità dell’Assemblea cooperativa </w:t>
      </w:r>
    </w:p>
    <w:p w14:paraId="3A08D366" w14:textId="77777777" w:rsidR="00C43DAC" w:rsidRPr="00C43DAC" w:rsidRDefault="00C43DAC" w:rsidP="00C43DAC">
      <w:pPr>
        <w:pStyle w:val="NormaleWeb"/>
        <w:shd w:val="clear" w:color="auto" w:fill="FFFFFF"/>
        <w:jc w:val="both"/>
        <w:rPr>
          <w:rStyle w:val="base"/>
          <w:sz w:val="20"/>
          <w:szCs w:val="20"/>
        </w:rPr>
      </w:pPr>
      <w:proofErr w:type="spellStart"/>
      <w:r w:rsidRPr="00C43DAC">
        <w:rPr>
          <w:rStyle w:val="base"/>
          <w:sz w:val="20"/>
          <w:szCs w:val="20"/>
        </w:rPr>
        <w:t>Terrepadane</w:t>
      </w:r>
      <w:proofErr w:type="spellEnd"/>
      <w:r w:rsidRPr="00C43DAC">
        <w:rPr>
          <w:rStyle w:val="base"/>
          <w:sz w:val="20"/>
          <w:szCs w:val="20"/>
        </w:rPr>
        <w:t xml:space="preserve"> ha vinto il ricorso al Tar di Parma contro il ministero delle Imprese e del Made in </w:t>
      </w:r>
      <w:proofErr w:type="spellStart"/>
      <w:r w:rsidRPr="00C43DAC">
        <w:rPr>
          <w:rStyle w:val="base"/>
          <w:sz w:val="20"/>
          <w:szCs w:val="20"/>
        </w:rPr>
        <w:t>Italy</w:t>
      </w:r>
      <w:proofErr w:type="spellEnd"/>
      <w:r w:rsidRPr="00C43DAC">
        <w:rPr>
          <w:rStyle w:val="base"/>
          <w:sz w:val="20"/>
          <w:szCs w:val="20"/>
        </w:rPr>
        <w:t xml:space="preserve"> (</w:t>
      </w:r>
      <w:proofErr w:type="spellStart"/>
      <w:r w:rsidRPr="00C43DAC">
        <w:rPr>
          <w:rStyle w:val="base"/>
          <w:sz w:val="20"/>
          <w:szCs w:val="20"/>
        </w:rPr>
        <w:t>Mimit</w:t>
      </w:r>
      <w:proofErr w:type="spellEnd"/>
      <w:r w:rsidRPr="00C43DAC">
        <w:rPr>
          <w:rStyle w:val="base"/>
          <w:sz w:val="20"/>
          <w:szCs w:val="20"/>
        </w:rPr>
        <w:t xml:space="preserve">). La sentenza a favore del Consorzio agrario annulla tutti i provvedimenti decisi a Roma: verbali delle ispezioni, diffide e la decisione del </w:t>
      </w:r>
      <w:proofErr w:type="spellStart"/>
      <w:r w:rsidRPr="00C43DAC">
        <w:rPr>
          <w:rStyle w:val="base"/>
          <w:sz w:val="20"/>
          <w:szCs w:val="20"/>
        </w:rPr>
        <w:t>Mimit</w:t>
      </w:r>
      <w:proofErr w:type="spellEnd"/>
      <w:r w:rsidRPr="00C43DAC">
        <w:rPr>
          <w:rStyle w:val="base"/>
          <w:sz w:val="20"/>
          <w:szCs w:val="20"/>
        </w:rPr>
        <w:t xml:space="preserve"> di commissariare </w:t>
      </w:r>
      <w:proofErr w:type="spellStart"/>
      <w:r w:rsidRPr="00C43DAC">
        <w:rPr>
          <w:rStyle w:val="base"/>
          <w:sz w:val="20"/>
          <w:szCs w:val="20"/>
        </w:rPr>
        <w:t>Terrepadane</w:t>
      </w:r>
      <w:proofErr w:type="spellEnd"/>
      <w:r w:rsidRPr="00C43DAC">
        <w:rPr>
          <w:rStyle w:val="base"/>
          <w:sz w:val="20"/>
          <w:szCs w:val="20"/>
        </w:rPr>
        <w:t>, che oltre a Piacenza comprende i consorzi di Milano, Lodi e Pavia.  Ma c’è di più. Il Tribunale evidenzia più volte l’eccesso e lo sviamento di potere esercitati nell’intera vicenda dal dicastero.</w:t>
      </w:r>
    </w:p>
    <w:p w14:paraId="7FA2B150" w14:textId="77777777" w:rsidR="00C43DAC" w:rsidRPr="00C43DAC" w:rsidRDefault="00C43DAC" w:rsidP="00C43DAC">
      <w:pPr>
        <w:pStyle w:val="NormaleWeb"/>
        <w:shd w:val="clear" w:color="auto" w:fill="FFFFFF"/>
        <w:jc w:val="both"/>
        <w:rPr>
          <w:rStyle w:val="base"/>
          <w:sz w:val="20"/>
          <w:szCs w:val="20"/>
        </w:rPr>
      </w:pPr>
      <w:r w:rsidRPr="00C43DAC">
        <w:rPr>
          <w:rStyle w:val="base"/>
          <w:sz w:val="20"/>
          <w:szCs w:val="20"/>
        </w:rPr>
        <w:t>Confagricoltura Piacenza plaude. “È un risultato importantissimo – commenta il presidente dell’associazione Filippo Gasparini - perché non si tratta solo dell’esito auspicato di un’azione legale, ma rivendica il significato profondo delle assemblee cooperative, difendendone la legittimità delle decisioni. Diversamente, sarebbe stato un precedete gravissimo. A far riflettere – prosegue Gasparini – deve essere soprattutto la certificazione di questa ingerenza.  Si minacciano i territori e l’assemblea di una cooperativa, è grave che a farlo siano organi di governo. In questi termini la sentenza è un segnale molto chiaro e suona come un monito alla correttezza e all’integrità delle Istituzioni”.</w:t>
      </w:r>
    </w:p>
    <w:p w14:paraId="1F795249" w14:textId="17EE7F06" w:rsidR="00C43DAC" w:rsidRPr="00C43DAC" w:rsidRDefault="00C43DAC" w:rsidP="00C43DAC">
      <w:pPr>
        <w:pStyle w:val="NormaleWeb"/>
        <w:shd w:val="clear" w:color="auto" w:fill="FFFFFF"/>
        <w:jc w:val="both"/>
        <w:rPr>
          <w:rStyle w:val="base"/>
          <w:sz w:val="20"/>
          <w:szCs w:val="20"/>
        </w:rPr>
      </w:pPr>
      <w:r w:rsidRPr="00C43DAC">
        <w:rPr>
          <w:rStyle w:val="base"/>
          <w:sz w:val="20"/>
          <w:szCs w:val="20"/>
        </w:rPr>
        <w:t>Confagricoltura Piacenza non ama i proclami di piazza</w:t>
      </w:r>
      <w:r w:rsidR="00F02131">
        <w:rPr>
          <w:rStyle w:val="base"/>
          <w:sz w:val="20"/>
          <w:szCs w:val="20"/>
        </w:rPr>
        <w:t>, ma</w:t>
      </w:r>
      <w:r w:rsidRPr="00C43DAC">
        <w:rPr>
          <w:rStyle w:val="base"/>
          <w:sz w:val="20"/>
          <w:szCs w:val="20"/>
        </w:rPr>
        <w:t xml:space="preserve"> da sempre si spende per l’interesse delle imprese e del tessuto economico locale. </w:t>
      </w:r>
    </w:p>
    <w:p w14:paraId="0C5676B1" w14:textId="77777777" w:rsidR="00C43DAC" w:rsidRPr="00C43DAC" w:rsidRDefault="00C43DAC" w:rsidP="00C43DAC">
      <w:pPr>
        <w:pStyle w:val="NormaleWeb"/>
        <w:shd w:val="clear" w:color="auto" w:fill="FFFFFF"/>
        <w:jc w:val="both"/>
        <w:rPr>
          <w:rStyle w:val="base"/>
          <w:sz w:val="20"/>
          <w:szCs w:val="20"/>
        </w:rPr>
      </w:pPr>
      <w:r w:rsidRPr="00C43DAC">
        <w:rPr>
          <w:rStyle w:val="base"/>
          <w:sz w:val="20"/>
          <w:szCs w:val="20"/>
        </w:rPr>
        <w:t>“Siamo felici che sotto l’albero dei piacentini - prosegue Gasparini - resti un pezzo prezioso del loro territorio. In ogni caso le pieghe di questa sentenza, che di fatto suona come un ammonimento, legittimano gli agricoltori piacentini, se ci fosse bisogno in futuro, a prendere posizioni anche più forti e sdoganano qualsiasi tipo di resistenza a ogni eventuale ulteriore attacco”.</w:t>
      </w:r>
    </w:p>
    <w:p w14:paraId="00DE8504" w14:textId="3FA449C8" w:rsidR="00C43DAC" w:rsidRDefault="00C43DAC" w:rsidP="00C43DAC">
      <w:pPr>
        <w:pStyle w:val="NormaleWeb"/>
        <w:shd w:val="clear" w:color="auto" w:fill="FFFFFF"/>
        <w:spacing w:before="0" w:beforeAutospacing="0" w:after="0" w:afterAutospacing="0"/>
        <w:jc w:val="both"/>
        <w:rPr>
          <w:rStyle w:val="base"/>
          <w:sz w:val="20"/>
          <w:szCs w:val="20"/>
        </w:rPr>
      </w:pPr>
      <w:r w:rsidRPr="00C43DAC">
        <w:rPr>
          <w:rStyle w:val="base"/>
          <w:sz w:val="20"/>
          <w:szCs w:val="20"/>
        </w:rPr>
        <w:t>E poi, sbottonandosi, chiude con un detto che ha tutto il pragmatismo piacentino: “</w:t>
      </w:r>
      <w:proofErr w:type="spellStart"/>
      <w:r w:rsidRPr="00C43DAC">
        <w:rPr>
          <w:rStyle w:val="base"/>
          <w:sz w:val="20"/>
          <w:szCs w:val="20"/>
        </w:rPr>
        <w:t>Adès</w:t>
      </w:r>
      <w:proofErr w:type="spellEnd"/>
      <w:r w:rsidRPr="00C43DAC">
        <w:rPr>
          <w:rStyle w:val="base"/>
          <w:sz w:val="20"/>
          <w:szCs w:val="20"/>
        </w:rPr>
        <w:t xml:space="preserve"> '</w:t>
      </w:r>
      <w:r w:rsidR="004D63DB" w:rsidRPr="00C43DAC">
        <w:rPr>
          <w:rStyle w:val="base"/>
          <w:sz w:val="20"/>
          <w:szCs w:val="20"/>
        </w:rPr>
        <w:t>l’è</w:t>
      </w:r>
      <w:r w:rsidRPr="00C43DAC">
        <w:rPr>
          <w:rStyle w:val="base"/>
          <w:sz w:val="20"/>
          <w:szCs w:val="20"/>
        </w:rPr>
        <w:t xml:space="preserve"> </w:t>
      </w:r>
      <w:proofErr w:type="spellStart"/>
      <w:r w:rsidRPr="00C43DAC">
        <w:rPr>
          <w:rStyle w:val="base"/>
          <w:sz w:val="20"/>
          <w:szCs w:val="20"/>
        </w:rPr>
        <w:t>ura</w:t>
      </w:r>
      <w:proofErr w:type="spellEnd"/>
      <w:r w:rsidRPr="00C43DAC">
        <w:rPr>
          <w:rStyle w:val="base"/>
          <w:sz w:val="20"/>
          <w:szCs w:val="20"/>
        </w:rPr>
        <w:t xml:space="preserve"> a</w:t>
      </w:r>
      <w:r w:rsidR="004D63DB">
        <w:rPr>
          <w:rStyle w:val="base"/>
          <w:sz w:val="20"/>
          <w:szCs w:val="20"/>
        </w:rPr>
        <w:t>d</w:t>
      </w:r>
      <w:r w:rsidRPr="00C43DAC">
        <w:rPr>
          <w:rStyle w:val="base"/>
          <w:sz w:val="20"/>
          <w:szCs w:val="20"/>
        </w:rPr>
        <w:t xml:space="preserve"> </w:t>
      </w:r>
      <w:proofErr w:type="spellStart"/>
      <w:r w:rsidRPr="00C43DAC">
        <w:rPr>
          <w:rStyle w:val="base"/>
          <w:sz w:val="20"/>
          <w:szCs w:val="20"/>
        </w:rPr>
        <w:t>lasà</w:t>
      </w:r>
      <w:proofErr w:type="spellEnd"/>
      <w:r w:rsidRPr="00C43DAC">
        <w:rPr>
          <w:rStyle w:val="base"/>
          <w:sz w:val="20"/>
          <w:szCs w:val="20"/>
        </w:rPr>
        <w:t xml:space="preserve"> lè!”</w:t>
      </w:r>
    </w:p>
    <w:p w14:paraId="18C77590" w14:textId="77777777" w:rsidR="00C43DAC" w:rsidRDefault="00C43DAC" w:rsidP="00C43DAC">
      <w:pPr>
        <w:pStyle w:val="NormaleWeb"/>
        <w:shd w:val="clear" w:color="auto" w:fill="FFFFFF"/>
        <w:spacing w:before="0" w:beforeAutospacing="0" w:after="0" w:afterAutospacing="0"/>
        <w:jc w:val="both"/>
        <w:rPr>
          <w:rStyle w:val="base"/>
          <w:sz w:val="20"/>
          <w:szCs w:val="20"/>
        </w:rPr>
      </w:pPr>
    </w:p>
    <w:sectPr w:rsidR="00C43DAC" w:rsidSect="001720A7">
      <w:headerReference w:type="even" r:id="rId8"/>
      <w:headerReference w:type="default" r:id="rId9"/>
      <w:footerReference w:type="even" r:id="rId10"/>
      <w:footerReference w:type="default" r:id="rId11"/>
      <w:headerReference w:type="first" r:id="rId12"/>
      <w:footerReference w:type="first" r:id="rId13"/>
      <w:pgSz w:w="11907" w:h="16840" w:code="9"/>
      <w:pgMar w:top="1134" w:right="851" w:bottom="1276" w:left="851" w:header="72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84D4E" w14:textId="77777777" w:rsidR="00E7496F" w:rsidRDefault="00E7496F">
      <w:r>
        <w:separator/>
      </w:r>
    </w:p>
  </w:endnote>
  <w:endnote w:type="continuationSeparator" w:id="0">
    <w:p w14:paraId="618541CF" w14:textId="77777777" w:rsidR="00E7496F" w:rsidRDefault="00E74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yriad Pro">
    <w:altName w:val="Source Sans Pro"/>
    <w:panose1 w:val="020B0503030403090204"/>
    <w:charset w:val="00"/>
    <w:family w:val="swiss"/>
    <w:notTrueType/>
    <w:pitch w:val="variable"/>
    <w:sig w:usb0="20000287"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Frutiger LT Pro 55 Roman">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4A4AA" w14:textId="77777777" w:rsidR="00004F13" w:rsidRDefault="00004F13">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937561" w14:textId="77777777" w:rsidR="00D076A8" w:rsidRDefault="00C4010A" w:rsidP="00FD7763">
    <w:pPr>
      <w:pStyle w:val="Pidipagina"/>
      <w:jc w:val="center"/>
    </w:pPr>
    <w:r w:rsidRPr="00C4010A">
      <w:rPr>
        <w:noProof/>
      </w:rPr>
      <w:drawing>
        <wp:inline distT="0" distB="0" distL="0" distR="0" wp14:anchorId="3BE7D147" wp14:editId="475451C1">
          <wp:extent cx="6480175" cy="1062969"/>
          <wp:effectExtent l="0" t="0" r="0" b="444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175" cy="1062969"/>
                  </a:xfrm>
                  <a:prstGeom prst="rect">
                    <a:avLst/>
                  </a:prstGeom>
                  <a:noFill/>
                  <a:ln>
                    <a:noFill/>
                  </a:ln>
                </pic:spPr>
              </pic:pic>
            </a:graphicData>
          </a:graphic>
        </wp:inline>
      </w:drawing>
    </w:r>
  </w:p>
  <w:p w14:paraId="0E0AC669" w14:textId="77777777" w:rsidR="00FD7763" w:rsidRPr="009511DE" w:rsidRDefault="00FD7763" w:rsidP="00FD7763">
    <w:pPr>
      <w:pStyle w:val="Pidipagina"/>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68E8" w14:textId="77777777" w:rsidR="00004F13" w:rsidRDefault="00004F13">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5DED2E" w14:textId="77777777" w:rsidR="00E7496F" w:rsidRDefault="00E7496F">
      <w:r>
        <w:separator/>
      </w:r>
    </w:p>
  </w:footnote>
  <w:footnote w:type="continuationSeparator" w:id="0">
    <w:p w14:paraId="4AE0185A" w14:textId="77777777" w:rsidR="00E7496F" w:rsidRDefault="00E749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ED4114" w14:textId="77777777" w:rsidR="00004F13" w:rsidRDefault="00004F13">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29759" w14:textId="77777777" w:rsidR="0007582A" w:rsidRDefault="006203CE" w:rsidP="006203CE">
    <w:pPr>
      <w:pStyle w:val="Intestazione"/>
      <w:tabs>
        <w:tab w:val="clear" w:pos="4819"/>
        <w:tab w:val="clear" w:pos="9638"/>
        <w:tab w:val="left" w:pos="0"/>
      </w:tabs>
      <w:jc w:val="both"/>
    </w:pPr>
    <w:r w:rsidRPr="006203CE">
      <w:rPr>
        <w:noProof/>
      </w:rPr>
      <w:drawing>
        <wp:inline distT="0" distB="0" distL="0" distR="0" wp14:anchorId="6D3DFB89" wp14:editId="7DE7AD14">
          <wp:extent cx="2619375" cy="529200"/>
          <wp:effectExtent l="0" t="0" r="0" b="444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19375" cy="529200"/>
                  </a:xfrm>
                  <a:prstGeom prst="rect">
                    <a:avLst/>
                  </a:prstGeom>
                  <a:noFill/>
                  <a:ln>
                    <a:noFill/>
                  </a:ln>
                </pic:spPr>
              </pic:pic>
            </a:graphicData>
          </a:graphic>
        </wp:inline>
      </w:drawing>
    </w:r>
    <w:r w:rsidR="008F5EBD">
      <w:t xml:space="preserve">  </w:t>
    </w:r>
    <w:r w:rsidR="008F5EBD">
      <w:tab/>
    </w:r>
    <w:r w:rsidR="008F5EBD">
      <w:tab/>
    </w:r>
    <w:r w:rsidR="00D465CC">
      <w:tab/>
    </w:r>
    <w:r w:rsidR="00D465CC">
      <w:tab/>
    </w:r>
    <w:r w:rsidR="008F5EBD">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497DF" w14:textId="77777777" w:rsidR="00004F13" w:rsidRDefault="00004F13">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3F5EA4"/>
    <w:multiLevelType w:val="hybridMultilevel"/>
    <w:tmpl w:val="00A28A4E"/>
    <w:lvl w:ilvl="0" w:tplc="67EE94B2">
      <w:numFmt w:val="bullet"/>
      <w:lvlText w:val="-"/>
      <w:lvlJc w:val="left"/>
      <w:pPr>
        <w:ind w:left="1068" w:hanging="360"/>
      </w:pPr>
      <w:rPr>
        <w:rFonts w:ascii="Calibri" w:eastAsia="Calibri" w:hAnsi="Calibri" w:hint="default"/>
      </w:rPr>
    </w:lvl>
    <w:lvl w:ilvl="1" w:tplc="04100003">
      <w:start w:val="1"/>
      <w:numFmt w:val="bullet"/>
      <w:lvlText w:val="o"/>
      <w:lvlJc w:val="left"/>
      <w:pPr>
        <w:ind w:left="1788" w:hanging="360"/>
      </w:pPr>
      <w:rPr>
        <w:rFonts w:ascii="Courier New" w:hAnsi="Courier New" w:cs="Courier New" w:hint="default"/>
      </w:rPr>
    </w:lvl>
    <w:lvl w:ilvl="2" w:tplc="04100005">
      <w:start w:val="1"/>
      <w:numFmt w:val="bullet"/>
      <w:lvlText w:val=""/>
      <w:lvlJc w:val="left"/>
      <w:pPr>
        <w:ind w:left="2508" w:hanging="360"/>
      </w:pPr>
      <w:rPr>
        <w:rFonts w:ascii="Wingdings" w:hAnsi="Wingdings" w:hint="default"/>
      </w:rPr>
    </w:lvl>
    <w:lvl w:ilvl="3" w:tplc="04100001">
      <w:start w:val="1"/>
      <w:numFmt w:val="bullet"/>
      <w:lvlText w:val=""/>
      <w:lvlJc w:val="left"/>
      <w:pPr>
        <w:ind w:left="3228" w:hanging="360"/>
      </w:pPr>
      <w:rPr>
        <w:rFonts w:ascii="Symbol" w:hAnsi="Symbol" w:hint="default"/>
      </w:rPr>
    </w:lvl>
    <w:lvl w:ilvl="4" w:tplc="04100003">
      <w:start w:val="1"/>
      <w:numFmt w:val="bullet"/>
      <w:lvlText w:val="o"/>
      <w:lvlJc w:val="left"/>
      <w:pPr>
        <w:ind w:left="3948" w:hanging="360"/>
      </w:pPr>
      <w:rPr>
        <w:rFonts w:ascii="Courier New" w:hAnsi="Courier New" w:cs="Courier New" w:hint="default"/>
      </w:rPr>
    </w:lvl>
    <w:lvl w:ilvl="5" w:tplc="04100005">
      <w:start w:val="1"/>
      <w:numFmt w:val="bullet"/>
      <w:lvlText w:val=""/>
      <w:lvlJc w:val="left"/>
      <w:pPr>
        <w:ind w:left="4668" w:hanging="360"/>
      </w:pPr>
      <w:rPr>
        <w:rFonts w:ascii="Wingdings" w:hAnsi="Wingdings" w:hint="default"/>
      </w:rPr>
    </w:lvl>
    <w:lvl w:ilvl="6" w:tplc="04100001">
      <w:start w:val="1"/>
      <w:numFmt w:val="bullet"/>
      <w:lvlText w:val=""/>
      <w:lvlJc w:val="left"/>
      <w:pPr>
        <w:ind w:left="5388" w:hanging="360"/>
      </w:pPr>
      <w:rPr>
        <w:rFonts w:ascii="Symbol" w:hAnsi="Symbol" w:hint="default"/>
      </w:rPr>
    </w:lvl>
    <w:lvl w:ilvl="7" w:tplc="04100003">
      <w:start w:val="1"/>
      <w:numFmt w:val="bullet"/>
      <w:lvlText w:val="o"/>
      <w:lvlJc w:val="left"/>
      <w:pPr>
        <w:ind w:left="6108" w:hanging="360"/>
      </w:pPr>
      <w:rPr>
        <w:rFonts w:ascii="Courier New" w:hAnsi="Courier New" w:cs="Courier New" w:hint="default"/>
      </w:rPr>
    </w:lvl>
    <w:lvl w:ilvl="8" w:tplc="04100005">
      <w:start w:val="1"/>
      <w:numFmt w:val="bullet"/>
      <w:lvlText w:val=""/>
      <w:lvlJc w:val="left"/>
      <w:pPr>
        <w:ind w:left="6828" w:hanging="360"/>
      </w:pPr>
      <w:rPr>
        <w:rFonts w:ascii="Wingdings" w:hAnsi="Wingdings" w:hint="default"/>
      </w:rPr>
    </w:lvl>
  </w:abstractNum>
  <w:abstractNum w:abstractNumId="1" w15:restartNumberingAfterBreak="0">
    <w:nsid w:val="2CAC0DD9"/>
    <w:multiLevelType w:val="hybridMultilevel"/>
    <w:tmpl w:val="26B42A08"/>
    <w:lvl w:ilvl="0" w:tplc="B51680CA">
      <w:numFmt w:val="bullet"/>
      <w:lvlText w:val="-"/>
      <w:lvlJc w:val="left"/>
      <w:pPr>
        <w:ind w:left="720" w:hanging="360"/>
      </w:pPr>
      <w:rPr>
        <w:rFonts w:ascii="Calibri" w:eastAsia="Calibri" w:hAnsi="Calibri"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1414088791">
    <w:abstractNumId w:val="1"/>
  </w:num>
  <w:num w:numId="2" w16cid:durableId="6773449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0D31"/>
    <w:rsid w:val="00000146"/>
    <w:rsid w:val="00000658"/>
    <w:rsid w:val="00001779"/>
    <w:rsid w:val="00004F13"/>
    <w:rsid w:val="000067C9"/>
    <w:rsid w:val="00007DEC"/>
    <w:rsid w:val="000109D5"/>
    <w:rsid w:val="000114D5"/>
    <w:rsid w:val="00013B00"/>
    <w:rsid w:val="00013E7C"/>
    <w:rsid w:val="00015348"/>
    <w:rsid w:val="00017304"/>
    <w:rsid w:val="00024BE0"/>
    <w:rsid w:val="00025A6E"/>
    <w:rsid w:val="00033ACC"/>
    <w:rsid w:val="00036BB0"/>
    <w:rsid w:val="00041FC1"/>
    <w:rsid w:val="00044FA0"/>
    <w:rsid w:val="0005028B"/>
    <w:rsid w:val="00050751"/>
    <w:rsid w:val="00051EAD"/>
    <w:rsid w:val="000550B0"/>
    <w:rsid w:val="00055ECA"/>
    <w:rsid w:val="00056722"/>
    <w:rsid w:val="00062913"/>
    <w:rsid w:val="0007419C"/>
    <w:rsid w:val="00074E07"/>
    <w:rsid w:val="0007582A"/>
    <w:rsid w:val="000761E7"/>
    <w:rsid w:val="000779AA"/>
    <w:rsid w:val="000820AF"/>
    <w:rsid w:val="000831EC"/>
    <w:rsid w:val="0008770A"/>
    <w:rsid w:val="00096736"/>
    <w:rsid w:val="000A0729"/>
    <w:rsid w:val="000A2565"/>
    <w:rsid w:val="000A4410"/>
    <w:rsid w:val="000A6E8C"/>
    <w:rsid w:val="000A7E77"/>
    <w:rsid w:val="000B18A1"/>
    <w:rsid w:val="000B45C5"/>
    <w:rsid w:val="000B59E5"/>
    <w:rsid w:val="000B6408"/>
    <w:rsid w:val="000B6E1E"/>
    <w:rsid w:val="000B71B0"/>
    <w:rsid w:val="000B7895"/>
    <w:rsid w:val="000C0527"/>
    <w:rsid w:val="000C4377"/>
    <w:rsid w:val="000C7706"/>
    <w:rsid w:val="000C7A05"/>
    <w:rsid w:val="000E00E7"/>
    <w:rsid w:val="000E6D5F"/>
    <w:rsid w:val="000E7EE3"/>
    <w:rsid w:val="000F56C7"/>
    <w:rsid w:val="000F5D1F"/>
    <w:rsid w:val="000F608F"/>
    <w:rsid w:val="000F6E76"/>
    <w:rsid w:val="000F72C2"/>
    <w:rsid w:val="000F7599"/>
    <w:rsid w:val="00100E5A"/>
    <w:rsid w:val="00107738"/>
    <w:rsid w:val="00115004"/>
    <w:rsid w:val="0012128A"/>
    <w:rsid w:val="001270CF"/>
    <w:rsid w:val="00127240"/>
    <w:rsid w:val="00136C15"/>
    <w:rsid w:val="00137638"/>
    <w:rsid w:val="001379DA"/>
    <w:rsid w:val="00140D31"/>
    <w:rsid w:val="001420E8"/>
    <w:rsid w:val="00145F0B"/>
    <w:rsid w:val="00147D60"/>
    <w:rsid w:val="0015105C"/>
    <w:rsid w:val="00153B6B"/>
    <w:rsid w:val="00153CFB"/>
    <w:rsid w:val="00154465"/>
    <w:rsid w:val="001608F8"/>
    <w:rsid w:val="0016226E"/>
    <w:rsid w:val="00165EBC"/>
    <w:rsid w:val="001701DF"/>
    <w:rsid w:val="001719F9"/>
    <w:rsid w:val="001720A7"/>
    <w:rsid w:val="00172459"/>
    <w:rsid w:val="00175CA1"/>
    <w:rsid w:val="00177996"/>
    <w:rsid w:val="00180564"/>
    <w:rsid w:val="001844D3"/>
    <w:rsid w:val="00185EB9"/>
    <w:rsid w:val="001916D0"/>
    <w:rsid w:val="00194039"/>
    <w:rsid w:val="001A04D1"/>
    <w:rsid w:val="001A1C65"/>
    <w:rsid w:val="001A3312"/>
    <w:rsid w:val="001B0A22"/>
    <w:rsid w:val="001B4E12"/>
    <w:rsid w:val="001B4E8C"/>
    <w:rsid w:val="001B7490"/>
    <w:rsid w:val="001C1379"/>
    <w:rsid w:val="001C2740"/>
    <w:rsid w:val="001C3BF1"/>
    <w:rsid w:val="001D013A"/>
    <w:rsid w:val="001D2396"/>
    <w:rsid w:val="001D4624"/>
    <w:rsid w:val="001D57F5"/>
    <w:rsid w:val="001D66DF"/>
    <w:rsid w:val="001D7BF7"/>
    <w:rsid w:val="001E252B"/>
    <w:rsid w:val="001E65DD"/>
    <w:rsid w:val="001E6CF6"/>
    <w:rsid w:val="002003AA"/>
    <w:rsid w:val="002005B6"/>
    <w:rsid w:val="00201893"/>
    <w:rsid w:val="002018AF"/>
    <w:rsid w:val="00202A33"/>
    <w:rsid w:val="00206968"/>
    <w:rsid w:val="00216768"/>
    <w:rsid w:val="00222430"/>
    <w:rsid w:val="002226AB"/>
    <w:rsid w:val="00230B7C"/>
    <w:rsid w:val="00234955"/>
    <w:rsid w:val="0023570C"/>
    <w:rsid w:val="00235B71"/>
    <w:rsid w:val="002407E5"/>
    <w:rsid w:val="00245E98"/>
    <w:rsid w:val="00246A48"/>
    <w:rsid w:val="00247A08"/>
    <w:rsid w:val="00251027"/>
    <w:rsid w:val="00253633"/>
    <w:rsid w:val="00255073"/>
    <w:rsid w:val="002570B2"/>
    <w:rsid w:val="00257EF5"/>
    <w:rsid w:val="00260F35"/>
    <w:rsid w:val="002643ED"/>
    <w:rsid w:val="002722E3"/>
    <w:rsid w:val="00273B01"/>
    <w:rsid w:val="00276CE7"/>
    <w:rsid w:val="00281195"/>
    <w:rsid w:val="00282E0C"/>
    <w:rsid w:val="0028307B"/>
    <w:rsid w:val="00293C18"/>
    <w:rsid w:val="002A10FF"/>
    <w:rsid w:val="002A3214"/>
    <w:rsid w:val="002A5942"/>
    <w:rsid w:val="002A5B32"/>
    <w:rsid w:val="002B333E"/>
    <w:rsid w:val="002B4787"/>
    <w:rsid w:val="002C3452"/>
    <w:rsid w:val="002C5602"/>
    <w:rsid w:val="002C5F5F"/>
    <w:rsid w:val="002C69BD"/>
    <w:rsid w:val="002D1BF4"/>
    <w:rsid w:val="002D25AE"/>
    <w:rsid w:val="002E11D8"/>
    <w:rsid w:val="002E159F"/>
    <w:rsid w:val="002E1D30"/>
    <w:rsid w:val="002E6F42"/>
    <w:rsid w:val="002E74D1"/>
    <w:rsid w:val="002F2E98"/>
    <w:rsid w:val="002F4D81"/>
    <w:rsid w:val="002F665A"/>
    <w:rsid w:val="002F7262"/>
    <w:rsid w:val="00300C07"/>
    <w:rsid w:val="00300C5C"/>
    <w:rsid w:val="00305054"/>
    <w:rsid w:val="003058B3"/>
    <w:rsid w:val="00310833"/>
    <w:rsid w:val="0031121F"/>
    <w:rsid w:val="00314ABB"/>
    <w:rsid w:val="00320DA9"/>
    <w:rsid w:val="00320E5F"/>
    <w:rsid w:val="00324A93"/>
    <w:rsid w:val="003275CC"/>
    <w:rsid w:val="00331218"/>
    <w:rsid w:val="00332BD0"/>
    <w:rsid w:val="0033425F"/>
    <w:rsid w:val="003361DE"/>
    <w:rsid w:val="00336EB2"/>
    <w:rsid w:val="00337A73"/>
    <w:rsid w:val="00337F27"/>
    <w:rsid w:val="00340155"/>
    <w:rsid w:val="0034017C"/>
    <w:rsid w:val="0034493D"/>
    <w:rsid w:val="003539DB"/>
    <w:rsid w:val="003559CE"/>
    <w:rsid w:val="0035607F"/>
    <w:rsid w:val="00362C02"/>
    <w:rsid w:val="00367473"/>
    <w:rsid w:val="00367DBF"/>
    <w:rsid w:val="00370ECA"/>
    <w:rsid w:val="00370F59"/>
    <w:rsid w:val="00372292"/>
    <w:rsid w:val="003757F7"/>
    <w:rsid w:val="00377CBD"/>
    <w:rsid w:val="00382F87"/>
    <w:rsid w:val="00386674"/>
    <w:rsid w:val="003903EF"/>
    <w:rsid w:val="00390C7F"/>
    <w:rsid w:val="003914A1"/>
    <w:rsid w:val="003924D9"/>
    <w:rsid w:val="00392793"/>
    <w:rsid w:val="00396FAE"/>
    <w:rsid w:val="003A06D4"/>
    <w:rsid w:val="003B496B"/>
    <w:rsid w:val="003B5ADD"/>
    <w:rsid w:val="003C1C9B"/>
    <w:rsid w:val="003C2808"/>
    <w:rsid w:val="003C4568"/>
    <w:rsid w:val="003C4E0F"/>
    <w:rsid w:val="003D1351"/>
    <w:rsid w:val="003D3C88"/>
    <w:rsid w:val="003E310A"/>
    <w:rsid w:val="003E3570"/>
    <w:rsid w:val="003E62DB"/>
    <w:rsid w:val="003F07D9"/>
    <w:rsid w:val="003F6F12"/>
    <w:rsid w:val="004026FD"/>
    <w:rsid w:val="00402708"/>
    <w:rsid w:val="00407331"/>
    <w:rsid w:val="00416783"/>
    <w:rsid w:val="0041690A"/>
    <w:rsid w:val="00421097"/>
    <w:rsid w:val="004229BE"/>
    <w:rsid w:val="0042595B"/>
    <w:rsid w:val="00425EAA"/>
    <w:rsid w:val="00426C4B"/>
    <w:rsid w:val="0042733F"/>
    <w:rsid w:val="00431D48"/>
    <w:rsid w:val="00432090"/>
    <w:rsid w:val="004327F5"/>
    <w:rsid w:val="004340E0"/>
    <w:rsid w:val="00436C53"/>
    <w:rsid w:val="00437234"/>
    <w:rsid w:val="00440E97"/>
    <w:rsid w:val="0044522A"/>
    <w:rsid w:val="00445EA4"/>
    <w:rsid w:val="004535F8"/>
    <w:rsid w:val="0046519A"/>
    <w:rsid w:val="00466ECA"/>
    <w:rsid w:val="00470570"/>
    <w:rsid w:val="00471353"/>
    <w:rsid w:val="00471EF0"/>
    <w:rsid w:val="0047799B"/>
    <w:rsid w:val="004820EA"/>
    <w:rsid w:val="00483B2C"/>
    <w:rsid w:val="0048497B"/>
    <w:rsid w:val="0048665C"/>
    <w:rsid w:val="00487DA3"/>
    <w:rsid w:val="00487F27"/>
    <w:rsid w:val="004901D4"/>
    <w:rsid w:val="0049199D"/>
    <w:rsid w:val="00492DD1"/>
    <w:rsid w:val="004B1B0D"/>
    <w:rsid w:val="004B348B"/>
    <w:rsid w:val="004B5AC1"/>
    <w:rsid w:val="004B6654"/>
    <w:rsid w:val="004B7E80"/>
    <w:rsid w:val="004C72BF"/>
    <w:rsid w:val="004D5540"/>
    <w:rsid w:val="004D5C95"/>
    <w:rsid w:val="004D63DB"/>
    <w:rsid w:val="004E052E"/>
    <w:rsid w:val="004F1CDA"/>
    <w:rsid w:val="004F7B50"/>
    <w:rsid w:val="00504C3F"/>
    <w:rsid w:val="00505EDD"/>
    <w:rsid w:val="00511156"/>
    <w:rsid w:val="00521A4F"/>
    <w:rsid w:val="00523904"/>
    <w:rsid w:val="00523D22"/>
    <w:rsid w:val="005266E7"/>
    <w:rsid w:val="0053120F"/>
    <w:rsid w:val="00533E05"/>
    <w:rsid w:val="00533EB5"/>
    <w:rsid w:val="005342D7"/>
    <w:rsid w:val="005349F2"/>
    <w:rsid w:val="005361C8"/>
    <w:rsid w:val="00536F66"/>
    <w:rsid w:val="00537592"/>
    <w:rsid w:val="00540F67"/>
    <w:rsid w:val="005429CC"/>
    <w:rsid w:val="005432BE"/>
    <w:rsid w:val="00544AA2"/>
    <w:rsid w:val="0054513B"/>
    <w:rsid w:val="00553C97"/>
    <w:rsid w:val="00561ABA"/>
    <w:rsid w:val="005740F5"/>
    <w:rsid w:val="00577284"/>
    <w:rsid w:val="00577D68"/>
    <w:rsid w:val="0058343C"/>
    <w:rsid w:val="00584A02"/>
    <w:rsid w:val="00584F50"/>
    <w:rsid w:val="00585402"/>
    <w:rsid w:val="00585FA5"/>
    <w:rsid w:val="00590128"/>
    <w:rsid w:val="00590B9C"/>
    <w:rsid w:val="00595CAF"/>
    <w:rsid w:val="005A25C5"/>
    <w:rsid w:val="005A4A29"/>
    <w:rsid w:val="005B3C15"/>
    <w:rsid w:val="005C28DD"/>
    <w:rsid w:val="005D22AD"/>
    <w:rsid w:val="005D2DD4"/>
    <w:rsid w:val="005D3580"/>
    <w:rsid w:val="005D5B83"/>
    <w:rsid w:val="005E68A6"/>
    <w:rsid w:val="005E770B"/>
    <w:rsid w:val="005F3F53"/>
    <w:rsid w:val="005F45BE"/>
    <w:rsid w:val="005F54EC"/>
    <w:rsid w:val="005F62B5"/>
    <w:rsid w:val="00601895"/>
    <w:rsid w:val="00601E8A"/>
    <w:rsid w:val="00602330"/>
    <w:rsid w:val="006035E0"/>
    <w:rsid w:val="00605695"/>
    <w:rsid w:val="00611FF9"/>
    <w:rsid w:val="006149C9"/>
    <w:rsid w:val="006203CE"/>
    <w:rsid w:val="0062274F"/>
    <w:rsid w:val="00623DCB"/>
    <w:rsid w:val="006240B7"/>
    <w:rsid w:val="00625A18"/>
    <w:rsid w:val="00625A57"/>
    <w:rsid w:val="00630209"/>
    <w:rsid w:val="00630626"/>
    <w:rsid w:val="00630838"/>
    <w:rsid w:val="00637A98"/>
    <w:rsid w:val="00641A6F"/>
    <w:rsid w:val="006442FC"/>
    <w:rsid w:val="00645D33"/>
    <w:rsid w:val="006479D5"/>
    <w:rsid w:val="00650127"/>
    <w:rsid w:val="00651862"/>
    <w:rsid w:val="00652550"/>
    <w:rsid w:val="00652E09"/>
    <w:rsid w:val="00654C4C"/>
    <w:rsid w:val="006550C1"/>
    <w:rsid w:val="00661218"/>
    <w:rsid w:val="00662F52"/>
    <w:rsid w:val="00664B7F"/>
    <w:rsid w:val="00666070"/>
    <w:rsid w:val="006666C7"/>
    <w:rsid w:val="00666D9B"/>
    <w:rsid w:val="00673418"/>
    <w:rsid w:val="00674B5E"/>
    <w:rsid w:val="00695D37"/>
    <w:rsid w:val="006962B6"/>
    <w:rsid w:val="0069671E"/>
    <w:rsid w:val="006A06B8"/>
    <w:rsid w:val="006A253B"/>
    <w:rsid w:val="006A363C"/>
    <w:rsid w:val="006A52B8"/>
    <w:rsid w:val="006A6A44"/>
    <w:rsid w:val="006A7022"/>
    <w:rsid w:val="006B58E4"/>
    <w:rsid w:val="006C1EAC"/>
    <w:rsid w:val="006D2493"/>
    <w:rsid w:val="006D29D5"/>
    <w:rsid w:val="006D4935"/>
    <w:rsid w:val="006D633B"/>
    <w:rsid w:val="006E495E"/>
    <w:rsid w:val="006F0CD9"/>
    <w:rsid w:val="006F27FA"/>
    <w:rsid w:val="006F45E5"/>
    <w:rsid w:val="007004F4"/>
    <w:rsid w:val="00701672"/>
    <w:rsid w:val="00702ECA"/>
    <w:rsid w:val="00703171"/>
    <w:rsid w:val="007050AA"/>
    <w:rsid w:val="00707483"/>
    <w:rsid w:val="00710084"/>
    <w:rsid w:val="007107DC"/>
    <w:rsid w:val="00712A2A"/>
    <w:rsid w:val="00712CAD"/>
    <w:rsid w:val="007137DB"/>
    <w:rsid w:val="00714ECB"/>
    <w:rsid w:val="00715D71"/>
    <w:rsid w:val="0073161C"/>
    <w:rsid w:val="00731C57"/>
    <w:rsid w:val="007338BA"/>
    <w:rsid w:val="00734D8E"/>
    <w:rsid w:val="0073656E"/>
    <w:rsid w:val="007374BE"/>
    <w:rsid w:val="00746197"/>
    <w:rsid w:val="00746895"/>
    <w:rsid w:val="00754FB2"/>
    <w:rsid w:val="0075538F"/>
    <w:rsid w:val="00757031"/>
    <w:rsid w:val="00760354"/>
    <w:rsid w:val="007605DE"/>
    <w:rsid w:val="0076428A"/>
    <w:rsid w:val="00766058"/>
    <w:rsid w:val="00766453"/>
    <w:rsid w:val="00772AE2"/>
    <w:rsid w:val="007735F5"/>
    <w:rsid w:val="00773DFD"/>
    <w:rsid w:val="00783435"/>
    <w:rsid w:val="00783C72"/>
    <w:rsid w:val="00786C89"/>
    <w:rsid w:val="00787E4F"/>
    <w:rsid w:val="007901F9"/>
    <w:rsid w:val="00792F05"/>
    <w:rsid w:val="007965DD"/>
    <w:rsid w:val="007969B6"/>
    <w:rsid w:val="007A2455"/>
    <w:rsid w:val="007B1F0A"/>
    <w:rsid w:val="007B2068"/>
    <w:rsid w:val="007B38F0"/>
    <w:rsid w:val="007B5A62"/>
    <w:rsid w:val="007B5C47"/>
    <w:rsid w:val="007B6764"/>
    <w:rsid w:val="007B7070"/>
    <w:rsid w:val="007C1376"/>
    <w:rsid w:val="007D162C"/>
    <w:rsid w:val="007D2A0C"/>
    <w:rsid w:val="007D62B7"/>
    <w:rsid w:val="007D7589"/>
    <w:rsid w:val="007E285E"/>
    <w:rsid w:val="007E389D"/>
    <w:rsid w:val="007E4F36"/>
    <w:rsid w:val="007E68E9"/>
    <w:rsid w:val="007E6D1C"/>
    <w:rsid w:val="007F09C0"/>
    <w:rsid w:val="007F2AD4"/>
    <w:rsid w:val="0080039B"/>
    <w:rsid w:val="00805514"/>
    <w:rsid w:val="00806783"/>
    <w:rsid w:val="00806C49"/>
    <w:rsid w:val="008168AD"/>
    <w:rsid w:val="00820622"/>
    <w:rsid w:val="00821E4C"/>
    <w:rsid w:val="008226E6"/>
    <w:rsid w:val="00825359"/>
    <w:rsid w:val="00825835"/>
    <w:rsid w:val="00826902"/>
    <w:rsid w:val="00826DAE"/>
    <w:rsid w:val="0082715D"/>
    <w:rsid w:val="00834968"/>
    <w:rsid w:val="00834F09"/>
    <w:rsid w:val="008363F2"/>
    <w:rsid w:val="00844BBC"/>
    <w:rsid w:val="008512D3"/>
    <w:rsid w:val="00854A18"/>
    <w:rsid w:val="00856C3E"/>
    <w:rsid w:val="00860914"/>
    <w:rsid w:val="00860981"/>
    <w:rsid w:val="008647BD"/>
    <w:rsid w:val="00864EEF"/>
    <w:rsid w:val="0086671D"/>
    <w:rsid w:val="00866745"/>
    <w:rsid w:val="00866CB1"/>
    <w:rsid w:val="008673C4"/>
    <w:rsid w:val="00870012"/>
    <w:rsid w:val="008806FD"/>
    <w:rsid w:val="008A33E7"/>
    <w:rsid w:val="008B4F49"/>
    <w:rsid w:val="008B5999"/>
    <w:rsid w:val="008B6885"/>
    <w:rsid w:val="008B6A68"/>
    <w:rsid w:val="008C3334"/>
    <w:rsid w:val="008C33E2"/>
    <w:rsid w:val="008C7028"/>
    <w:rsid w:val="008C7708"/>
    <w:rsid w:val="008C7C69"/>
    <w:rsid w:val="008D0C91"/>
    <w:rsid w:val="008D10A5"/>
    <w:rsid w:val="008D1DE6"/>
    <w:rsid w:val="008D3661"/>
    <w:rsid w:val="008D4F67"/>
    <w:rsid w:val="008D52C7"/>
    <w:rsid w:val="008D60AD"/>
    <w:rsid w:val="008D6F54"/>
    <w:rsid w:val="008D7271"/>
    <w:rsid w:val="008E7751"/>
    <w:rsid w:val="008F1D92"/>
    <w:rsid w:val="008F23BC"/>
    <w:rsid w:val="008F2F39"/>
    <w:rsid w:val="008F3BE5"/>
    <w:rsid w:val="008F4E28"/>
    <w:rsid w:val="008F5EBD"/>
    <w:rsid w:val="008F6DD3"/>
    <w:rsid w:val="008F7A32"/>
    <w:rsid w:val="00905CD3"/>
    <w:rsid w:val="009073DD"/>
    <w:rsid w:val="00911EFF"/>
    <w:rsid w:val="0091490F"/>
    <w:rsid w:val="00917293"/>
    <w:rsid w:val="009228FD"/>
    <w:rsid w:val="009233CF"/>
    <w:rsid w:val="00924B7C"/>
    <w:rsid w:val="00926D71"/>
    <w:rsid w:val="00932F5D"/>
    <w:rsid w:val="00934917"/>
    <w:rsid w:val="00934C4E"/>
    <w:rsid w:val="0093681E"/>
    <w:rsid w:val="00936CF0"/>
    <w:rsid w:val="00940783"/>
    <w:rsid w:val="009414CB"/>
    <w:rsid w:val="00942D8B"/>
    <w:rsid w:val="00943474"/>
    <w:rsid w:val="009469AE"/>
    <w:rsid w:val="00950B10"/>
    <w:rsid w:val="009511DE"/>
    <w:rsid w:val="00951F18"/>
    <w:rsid w:val="0095372F"/>
    <w:rsid w:val="00955F50"/>
    <w:rsid w:val="00962B57"/>
    <w:rsid w:val="00962CF3"/>
    <w:rsid w:val="00964897"/>
    <w:rsid w:val="00964EB1"/>
    <w:rsid w:val="0096673B"/>
    <w:rsid w:val="009673E6"/>
    <w:rsid w:val="0097050C"/>
    <w:rsid w:val="00972C23"/>
    <w:rsid w:val="009767B3"/>
    <w:rsid w:val="00977B15"/>
    <w:rsid w:val="00977EE7"/>
    <w:rsid w:val="009864B7"/>
    <w:rsid w:val="00991675"/>
    <w:rsid w:val="00991879"/>
    <w:rsid w:val="009925C4"/>
    <w:rsid w:val="00997FF1"/>
    <w:rsid w:val="009A015C"/>
    <w:rsid w:val="009A58CE"/>
    <w:rsid w:val="009A67B0"/>
    <w:rsid w:val="009B13B5"/>
    <w:rsid w:val="009B7B1E"/>
    <w:rsid w:val="009C0B11"/>
    <w:rsid w:val="009C39C7"/>
    <w:rsid w:val="009D171B"/>
    <w:rsid w:val="009D4DB6"/>
    <w:rsid w:val="009E3B2D"/>
    <w:rsid w:val="009E4841"/>
    <w:rsid w:val="009E6CD3"/>
    <w:rsid w:val="009E7ED9"/>
    <w:rsid w:val="009F2DF3"/>
    <w:rsid w:val="00A00C18"/>
    <w:rsid w:val="00A02F32"/>
    <w:rsid w:val="00A1169D"/>
    <w:rsid w:val="00A1531A"/>
    <w:rsid w:val="00A17E39"/>
    <w:rsid w:val="00A250F8"/>
    <w:rsid w:val="00A255EE"/>
    <w:rsid w:val="00A34611"/>
    <w:rsid w:val="00A35C4A"/>
    <w:rsid w:val="00A37DF6"/>
    <w:rsid w:val="00A409B3"/>
    <w:rsid w:val="00A41276"/>
    <w:rsid w:val="00A43951"/>
    <w:rsid w:val="00A44C24"/>
    <w:rsid w:val="00A458DD"/>
    <w:rsid w:val="00A51677"/>
    <w:rsid w:val="00A61CA3"/>
    <w:rsid w:val="00A62A55"/>
    <w:rsid w:val="00A64595"/>
    <w:rsid w:val="00A713E0"/>
    <w:rsid w:val="00A714C5"/>
    <w:rsid w:val="00A758AF"/>
    <w:rsid w:val="00A76914"/>
    <w:rsid w:val="00A80F09"/>
    <w:rsid w:val="00A83111"/>
    <w:rsid w:val="00A851DB"/>
    <w:rsid w:val="00A86E9F"/>
    <w:rsid w:val="00A91A97"/>
    <w:rsid w:val="00A93610"/>
    <w:rsid w:val="00A95168"/>
    <w:rsid w:val="00A959AC"/>
    <w:rsid w:val="00AA1B9B"/>
    <w:rsid w:val="00AA4111"/>
    <w:rsid w:val="00AA5033"/>
    <w:rsid w:val="00AA6A09"/>
    <w:rsid w:val="00AA706E"/>
    <w:rsid w:val="00AB7F1D"/>
    <w:rsid w:val="00AC1290"/>
    <w:rsid w:val="00AD19C6"/>
    <w:rsid w:val="00AD20EE"/>
    <w:rsid w:val="00AD4D50"/>
    <w:rsid w:val="00AD5635"/>
    <w:rsid w:val="00AD6A38"/>
    <w:rsid w:val="00AE11D6"/>
    <w:rsid w:val="00AE7430"/>
    <w:rsid w:val="00AE75F3"/>
    <w:rsid w:val="00AF1820"/>
    <w:rsid w:val="00AF48B2"/>
    <w:rsid w:val="00AF6FCE"/>
    <w:rsid w:val="00B0068E"/>
    <w:rsid w:val="00B00CA3"/>
    <w:rsid w:val="00B024F4"/>
    <w:rsid w:val="00B0304F"/>
    <w:rsid w:val="00B04588"/>
    <w:rsid w:val="00B0561A"/>
    <w:rsid w:val="00B067AA"/>
    <w:rsid w:val="00B07999"/>
    <w:rsid w:val="00B10672"/>
    <w:rsid w:val="00B15A82"/>
    <w:rsid w:val="00B15F22"/>
    <w:rsid w:val="00B1792A"/>
    <w:rsid w:val="00B20EF0"/>
    <w:rsid w:val="00B23F28"/>
    <w:rsid w:val="00B328B8"/>
    <w:rsid w:val="00B36675"/>
    <w:rsid w:val="00B50DD0"/>
    <w:rsid w:val="00B55937"/>
    <w:rsid w:val="00B57086"/>
    <w:rsid w:val="00B60CD6"/>
    <w:rsid w:val="00B66493"/>
    <w:rsid w:val="00B70FCD"/>
    <w:rsid w:val="00B7219A"/>
    <w:rsid w:val="00B808A7"/>
    <w:rsid w:val="00B842E7"/>
    <w:rsid w:val="00B84FD8"/>
    <w:rsid w:val="00B86F53"/>
    <w:rsid w:val="00B91CD0"/>
    <w:rsid w:val="00B961CF"/>
    <w:rsid w:val="00B96D90"/>
    <w:rsid w:val="00B97140"/>
    <w:rsid w:val="00B97399"/>
    <w:rsid w:val="00B97DE7"/>
    <w:rsid w:val="00BA2B13"/>
    <w:rsid w:val="00BA3658"/>
    <w:rsid w:val="00BA3722"/>
    <w:rsid w:val="00BA70EE"/>
    <w:rsid w:val="00BB5BF3"/>
    <w:rsid w:val="00BB6885"/>
    <w:rsid w:val="00BB6A5E"/>
    <w:rsid w:val="00BB7615"/>
    <w:rsid w:val="00BD722E"/>
    <w:rsid w:val="00BE226D"/>
    <w:rsid w:val="00BE6A47"/>
    <w:rsid w:val="00BE7164"/>
    <w:rsid w:val="00BE78B3"/>
    <w:rsid w:val="00BF1302"/>
    <w:rsid w:val="00BF3889"/>
    <w:rsid w:val="00BF4560"/>
    <w:rsid w:val="00BF6B2C"/>
    <w:rsid w:val="00BF70F8"/>
    <w:rsid w:val="00BF7C93"/>
    <w:rsid w:val="00C00979"/>
    <w:rsid w:val="00C02F91"/>
    <w:rsid w:val="00C051E6"/>
    <w:rsid w:val="00C0524D"/>
    <w:rsid w:val="00C06A86"/>
    <w:rsid w:val="00C12E24"/>
    <w:rsid w:val="00C1700E"/>
    <w:rsid w:val="00C1727B"/>
    <w:rsid w:val="00C17FD9"/>
    <w:rsid w:val="00C20D78"/>
    <w:rsid w:val="00C23994"/>
    <w:rsid w:val="00C23BEF"/>
    <w:rsid w:val="00C23F77"/>
    <w:rsid w:val="00C25972"/>
    <w:rsid w:val="00C277D2"/>
    <w:rsid w:val="00C378FE"/>
    <w:rsid w:val="00C4010A"/>
    <w:rsid w:val="00C43DAC"/>
    <w:rsid w:val="00C47D40"/>
    <w:rsid w:val="00C5017E"/>
    <w:rsid w:val="00C52A50"/>
    <w:rsid w:val="00C5455C"/>
    <w:rsid w:val="00C61FA1"/>
    <w:rsid w:val="00C64757"/>
    <w:rsid w:val="00C651D1"/>
    <w:rsid w:val="00C679B0"/>
    <w:rsid w:val="00C709C2"/>
    <w:rsid w:val="00C71922"/>
    <w:rsid w:val="00C72372"/>
    <w:rsid w:val="00C80094"/>
    <w:rsid w:val="00C840C9"/>
    <w:rsid w:val="00C86D0D"/>
    <w:rsid w:val="00C86D3D"/>
    <w:rsid w:val="00C87559"/>
    <w:rsid w:val="00C90A73"/>
    <w:rsid w:val="00C9203E"/>
    <w:rsid w:val="00C9212D"/>
    <w:rsid w:val="00C94B3A"/>
    <w:rsid w:val="00C96F76"/>
    <w:rsid w:val="00CA003E"/>
    <w:rsid w:val="00CA26B8"/>
    <w:rsid w:val="00CB161A"/>
    <w:rsid w:val="00CB3276"/>
    <w:rsid w:val="00CB368B"/>
    <w:rsid w:val="00CB3AFB"/>
    <w:rsid w:val="00CB60D2"/>
    <w:rsid w:val="00CD0B93"/>
    <w:rsid w:val="00CD0FF0"/>
    <w:rsid w:val="00CD6E14"/>
    <w:rsid w:val="00CE63D2"/>
    <w:rsid w:val="00CE6900"/>
    <w:rsid w:val="00CF6B76"/>
    <w:rsid w:val="00CF7221"/>
    <w:rsid w:val="00CF7F1F"/>
    <w:rsid w:val="00D01783"/>
    <w:rsid w:val="00D076A8"/>
    <w:rsid w:val="00D078C8"/>
    <w:rsid w:val="00D07E7F"/>
    <w:rsid w:val="00D1748B"/>
    <w:rsid w:val="00D21E0E"/>
    <w:rsid w:val="00D231B8"/>
    <w:rsid w:val="00D26B94"/>
    <w:rsid w:val="00D334DB"/>
    <w:rsid w:val="00D335C1"/>
    <w:rsid w:val="00D35060"/>
    <w:rsid w:val="00D37A3B"/>
    <w:rsid w:val="00D42617"/>
    <w:rsid w:val="00D42D1E"/>
    <w:rsid w:val="00D45779"/>
    <w:rsid w:val="00D465CC"/>
    <w:rsid w:val="00D5061F"/>
    <w:rsid w:val="00D51E66"/>
    <w:rsid w:val="00D54419"/>
    <w:rsid w:val="00D55C3E"/>
    <w:rsid w:val="00D62874"/>
    <w:rsid w:val="00D635E7"/>
    <w:rsid w:val="00D67726"/>
    <w:rsid w:val="00D717D6"/>
    <w:rsid w:val="00D7214D"/>
    <w:rsid w:val="00D729EE"/>
    <w:rsid w:val="00D72A5D"/>
    <w:rsid w:val="00D775DA"/>
    <w:rsid w:val="00D7762F"/>
    <w:rsid w:val="00D82968"/>
    <w:rsid w:val="00D83E33"/>
    <w:rsid w:val="00D85232"/>
    <w:rsid w:val="00D94112"/>
    <w:rsid w:val="00D946F6"/>
    <w:rsid w:val="00D9585F"/>
    <w:rsid w:val="00D966F5"/>
    <w:rsid w:val="00D97883"/>
    <w:rsid w:val="00DA1D8A"/>
    <w:rsid w:val="00DA4EBB"/>
    <w:rsid w:val="00DA5744"/>
    <w:rsid w:val="00DA62E4"/>
    <w:rsid w:val="00DA68CB"/>
    <w:rsid w:val="00DB00C7"/>
    <w:rsid w:val="00DB00E7"/>
    <w:rsid w:val="00DC5090"/>
    <w:rsid w:val="00DC5F06"/>
    <w:rsid w:val="00DD352C"/>
    <w:rsid w:val="00DD4087"/>
    <w:rsid w:val="00DD4395"/>
    <w:rsid w:val="00DD7D6C"/>
    <w:rsid w:val="00DE2B01"/>
    <w:rsid w:val="00DF7BCE"/>
    <w:rsid w:val="00E00135"/>
    <w:rsid w:val="00E05EC7"/>
    <w:rsid w:val="00E15A10"/>
    <w:rsid w:val="00E15EF9"/>
    <w:rsid w:val="00E16339"/>
    <w:rsid w:val="00E16954"/>
    <w:rsid w:val="00E177A2"/>
    <w:rsid w:val="00E21714"/>
    <w:rsid w:val="00E235A5"/>
    <w:rsid w:val="00E2367D"/>
    <w:rsid w:val="00E24AA7"/>
    <w:rsid w:val="00E25620"/>
    <w:rsid w:val="00E30C61"/>
    <w:rsid w:val="00E33D74"/>
    <w:rsid w:val="00E36994"/>
    <w:rsid w:val="00E379CD"/>
    <w:rsid w:val="00E42910"/>
    <w:rsid w:val="00E44579"/>
    <w:rsid w:val="00E52FAD"/>
    <w:rsid w:val="00E55B01"/>
    <w:rsid w:val="00E560A8"/>
    <w:rsid w:val="00E57D60"/>
    <w:rsid w:val="00E60B12"/>
    <w:rsid w:val="00E62896"/>
    <w:rsid w:val="00E64109"/>
    <w:rsid w:val="00E7496F"/>
    <w:rsid w:val="00E75821"/>
    <w:rsid w:val="00E76188"/>
    <w:rsid w:val="00E80335"/>
    <w:rsid w:val="00E8178D"/>
    <w:rsid w:val="00E93B86"/>
    <w:rsid w:val="00E94FFB"/>
    <w:rsid w:val="00EA192D"/>
    <w:rsid w:val="00EA2295"/>
    <w:rsid w:val="00EA2D82"/>
    <w:rsid w:val="00EA2F38"/>
    <w:rsid w:val="00EB38EE"/>
    <w:rsid w:val="00EB4C80"/>
    <w:rsid w:val="00EB67A7"/>
    <w:rsid w:val="00EB6B1D"/>
    <w:rsid w:val="00EC1B7D"/>
    <w:rsid w:val="00EC590C"/>
    <w:rsid w:val="00EC5B1A"/>
    <w:rsid w:val="00ED3A66"/>
    <w:rsid w:val="00EE2797"/>
    <w:rsid w:val="00EE2C6E"/>
    <w:rsid w:val="00EE6E73"/>
    <w:rsid w:val="00EF2CE2"/>
    <w:rsid w:val="00EF40F5"/>
    <w:rsid w:val="00EF658A"/>
    <w:rsid w:val="00EF6851"/>
    <w:rsid w:val="00F02131"/>
    <w:rsid w:val="00F025A5"/>
    <w:rsid w:val="00F04568"/>
    <w:rsid w:val="00F1253F"/>
    <w:rsid w:val="00F12748"/>
    <w:rsid w:val="00F12C6D"/>
    <w:rsid w:val="00F22190"/>
    <w:rsid w:val="00F23984"/>
    <w:rsid w:val="00F2446B"/>
    <w:rsid w:val="00F2539B"/>
    <w:rsid w:val="00F2703D"/>
    <w:rsid w:val="00F317B1"/>
    <w:rsid w:val="00F32932"/>
    <w:rsid w:val="00F329F8"/>
    <w:rsid w:val="00F340D0"/>
    <w:rsid w:val="00F4085D"/>
    <w:rsid w:val="00F45101"/>
    <w:rsid w:val="00F46DAD"/>
    <w:rsid w:val="00F51550"/>
    <w:rsid w:val="00F52AF4"/>
    <w:rsid w:val="00F52F6B"/>
    <w:rsid w:val="00F5306B"/>
    <w:rsid w:val="00F5576D"/>
    <w:rsid w:val="00F56A4E"/>
    <w:rsid w:val="00F71049"/>
    <w:rsid w:val="00F711D7"/>
    <w:rsid w:val="00F71E81"/>
    <w:rsid w:val="00F736C4"/>
    <w:rsid w:val="00F74B49"/>
    <w:rsid w:val="00F771F5"/>
    <w:rsid w:val="00F871A9"/>
    <w:rsid w:val="00F90651"/>
    <w:rsid w:val="00F92694"/>
    <w:rsid w:val="00F92C07"/>
    <w:rsid w:val="00F93535"/>
    <w:rsid w:val="00F95F0A"/>
    <w:rsid w:val="00FA7B09"/>
    <w:rsid w:val="00FB0EE4"/>
    <w:rsid w:val="00FB16CC"/>
    <w:rsid w:val="00FB1D9A"/>
    <w:rsid w:val="00FB2B35"/>
    <w:rsid w:val="00FB663C"/>
    <w:rsid w:val="00FB6DA0"/>
    <w:rsid w:val="00FB762D"/>
    <w:rsid w:val="00FB7B6E"/>
    <w:rsid w:val="00FC1DAA"/>
    <w:rsid w:val="00FC6076"/>
    <w:rsid w:val="00FD17AE"/>
    <w:rsid w:val="00FD5E44"/>
    <w:rsid w:val="00FD7763"/>
    <w:rsid w:val="00FE33A5"/>
    <w:rsid w:val="00FE40B5"/>
    <w:rsid w:val="00FF453B"/>
    <w:rsid w:val="00FF5AA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F628C5E"/>
  <w15:docId w15:val="{407FD03E-42B2-462E-B537-5F551A30CB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Pr>
      <w:rFonts w:ascii="Myriad Pro" w:hAnsi="Myriad Pro"/>
      <w:sz w:val="24"/>
    </w:rPr>
  </w:style>
  <w:style w:type="paragraph" w:styleId="Titolo1">
    <w:name w:val="heading 1"/>
    <w:basedOn w:val="Normale"/>
    <w:next w:val="Normale"/>
    <w:link w:val="Titolo1Carattere"/>
    <w:qFormat/>
    <w:rsid w:val="000F72C2"/>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olo2">
    <w:name w:val="heading 2"/>
    <w:basedOn w:val="Normale"/>
    <w:next w:val="Normale"/>
    <w:link w:val="Titolo2Carattere"/>
    <w:semiHidden/>
    <w:unhideWhenUsed/>
    <w:qFormat/>
    <w:rsid w:val="000F72C2"/>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olo4">
    <w:name w:val="heading 4"/>
    <w:basedOn w:val="Normale"/>
    <w:next w:val="Normale"/>
    <w:link w:val="Titolo4Carattere"/>
    <w:unhideWhenUsed/>
    <w:qFormat/>
    <w:rsid w:val="00007DEC"/>
    <w:pPr>
      <w:keepNext/>
      <w:tabs>
        <w:tab w:val="left" w:pos="851"/>
      </w:tabs>
      <w:outlineLvl w:val="3"/>
    </w:pPr>
    <w:rPr>
      <w:rFonts w:ascii="CG Omega" w:hAnsi="CG Omega"/>
      <w:i/>
    </w:rPr>
  </w:style>
  <w:style w:type="paragraph" w:styleId="Titolo5">
    <w:name w:val="heading 5"/>
    <w:basedOn w:val="Normale"/>
    <w:next w:val="Normale"/>
    <w:link w:val="Titolo5Carattere"/>
    <w:semiHidden/>
    <w:unhideWhenUsed/>
    <w:qFormat/>
    <w:rsid w:val="00445EA4"/>
    <w:pPr>
      <w:keepNext/>
      <w:keepLines/>
      <w:spacing w:before="40"/>
      <w:outlineLvl w:val="4"/>
    </w:pPr>
    <w:rPr>
      <w:rFonts w:asciiTheme="majorHAnsi" w:eastAsiaTheme="majorEastAsia" w:hAnsiTheme="majorHAnsi" w:cstheme="majorBidi"/>
      <w:color w:val="2E74B5" w:themeColor="accent1" w:themeShade="BF"/>
    </w:rPr>
  </w:style>
  <w:style w:type="paragraph" w:styleId="Titolo6">
    <w:name w:val="heading 6"/>
    <w:basedOn w:val="Normale"/>
    <w:next w:val="Normale"/>
    <w:link w:val="Titolo6Carattere"/>
    <w:unhideWhenUsed/>
    <w:qFormat/>
    <w:rsid w:val="00007DEC"/>
    <w:pPr>
      <w:keepNext/>
      <w:tabs>
        <w:tab w:val="left" w:pos="851"/>
      </w:tabs>
      <w:outlineLvl w:val="5"/>
    </w:pPr>
    <w:rPr>
      <w:rFonts w:ascii="CG Omega" w:hAnsi="CG Omega"/>
      <w:b/>
      <w:sz w:val="32"/>
      <w:u w:val="single"/>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character" w:styleId="Enfasigrassetto">
    <w:name w:val="Strong"/>
    <w:uiPriority w:val="22"/>
    <w:qFormat/>
    <w:rsid w:val="00140D31"/>
    <w:rPr>
      <w:b/>
      <w:bCs/>
    </w:rPr>
  </w:style>
  <w:style w:type="character" w:customStyle="1" w:styleId="Titolo4Carattere">
    <w:name w:val="Titolo 4 Carattere"/>
    <w:basedOn w:val="Carpredefinitoparagrafo"/>
    <w:link w:val="Titolo4"/>
    <w:rsid w:val="00007DEC"/>
    <w:rPr>
      <w:rFonts w:ascii="CG Omega" w:hAnsi="CG Omega"/>
      <w:i/>
      <w:sz w:val="24"/>
    </w:rPr>
  </w:style>
  <w:style w:type="character" w:customStyle="1" w:styleId="Titolo6Carattere">
    <w:name w:val="Titolo 6 Carattere"/>
    <w:basedOn w:val="Carpredefinitoparagrafo"/>
    <w:link w:val="Titolo6"/>
    <w:rsid w:val="00007DEC"/>
    <w:rPr>
      <w:rFonts w:ascii="CG Omega" w:hAnsi="CG Omega"/>
      <w:b/>
      <w:sz w:val="32"/>
      <w:u w:val="single"/>
    </w:rPr>
  </w:style>
  <w:style w:type="character" w:customStyle="1" w:styleId="base">
    <w:name w:val="base"/>
    <w:rsid w:val="00007DEC"/>
    <w:rPr>
      <w:rFonts w:ascii="Myriad Pro" w:hAnsi="Myriad Pro" w:hint="default"/>
      <w:color w:val="000000"/>
      <w:sz w:val="22"/>
    </w:rPr>
  </w:style>
  <w:style w:type="paragraph" w:styleId="Testofumetto">
    <w:name w:val="Balloon Text"/>
    <w:basedOn w:val="Normale"/>
    <w:link w:val="TestofumettoCarattere"/>
    <w:rsid w:val="00007DEC"/>
    <w:rPr>
      <w:rFonts w:ascii="Segoe UI" w:hAnsi="Segoe UI" w:cs="Segoe UI"/>
      <w:sz w:val="18"/>
      <w:szCs w:val="18"/>
    </w:rPr>
  </w:style>
  <w:style w:type="character" w:customStyle="1" w:styleId="TestofumettoCarattere">
    <w:name w:val="Testo fumetto Carattere"/>
    <w:basedOn w:val="Carpredefinitoparagrafo"/>
    <w:link w:val="Testofumetto"/>
    <w:rsid w:val="00007DEC"/>
    <w:rPr>
      <w:rFonts w:ascii="Segoe UI" w:hAnsi="Segoe UI" w:cs="Segoe UI"/>
      <w:sz w:val="18"/>
      <w:szCs w:val="18"/>
    </w:rPr>
  </w:style>
  <w:style w:type="character" w:styleId="Enfasicorsivo">
    <w:name w:val="Emphasis"/>
    <w:basedOn w:val="Carpredefinitoparagrafo"/>
    <w:uiPriority w:val="20"/>
    <w:qFormat/>
    <w:rsid w:val="00AD20EE"/>
    <w:rPr>
      <w:i/>
      <w:iCs/>
    </w:rPr>
  </w:style>
  <w:style w:type="paragraph" w:styleId="NormaleWeb">
    <w:name w:val="Normal (Web)"/>
    <w:basedOn w:val="Normale"/>
    <w:uiPriority w:val="99"/>
    <w:unhideWhenUsed/>
    <w:rsid w:val="00402708"/>
    <w:pPr>
      <w:spacing w:before="100" w:beforeAutospacing="1" w:after="100" w:afterAutospacing="1"/>
    </w:pPr>
    <w:rPr>
      <w:rFonts w:ascii="Times New Roman" w:hAnsi="Times New Roman"/>
      <w:szCs w:val="24"/>
    </w:rPr>
  </w:style>
  <w:style w:type="character" w:styleId="Collegamentoipertestuale">
    <w:name w:val="Hyperlink"/>
    <w:basedOn w:val="Carpredefinitoparagrafo"/>
    <w:rsid w:val="00CB368B"/>
    <w:rPr>
      <w:color w:val="0563C1" w:themeColor="hyperlink"/>
      <w:u w:val="single"/>
    </w:rPr>
  </w:style>
  <w:style w:type="character" w:customStyle="1" w:styleId="Titolo5Carattere">
    <w:name w:val="Titolo 5 Carattere"/>
    <w:basedOn w:val="Carpredefinitoparagrafo"/>
    <w:link w:val="Titolo5"/>
    <w:semiHidden/>
    <w:rsid w:val="00445EA4"/>
    <w:rPr>
      <w:rFonts w:asciiTheme="majorHAnsi" w:eastAsiaTheme="majorEastAsia" w:hAnsiTheme="majorHAnsi" w:cstheme="majorBidi"/>
      <w:color w:val="2E74B5" w:themeColor="accent1" w:themeShade="BF"/>
      <w:sz w:val="24"/>
    </w:rPr>
  </w:style>
  <w:style w:type="character" w:styleId="Menzionenonrisolta">
    <w:name w:val="Unresolved Mention"/>
    <w:basedOn w:val="Carpredefinitoparagrafo"/>
    <w:uiPriority w:val="99"/>
    <w:semiHidden/>
    <w:unhideWhenUsed/>
    <w:rsid w:val="00FB663C"/>
    <w:rPr>
      <w:color w:val="605E5C"/>
      <w:shd w:val="clear" w:color="auto" w:fill="E1DFDD"/>
    </w:rPr>
  </w:style>
  <w:style w:type="character" w:styleId="Collegamentovisitato">
    <w:name w:val="FollowedHyperlink"/>
    <w:basedOn w:val="Carpredefinitoparagrafo"/>
    <w:semiHidden/>
    <w:unhideWhenUsed/>
    <w:rsid w:val="00FB663C"/>
    <w:rPr>
      <w:color w:val="954F72" w:themeColor="followedHyperlink"/>
      <w:u w:val="single"/>
    </w:rPr>
  </w:style>
  <w:style w:type="paragraph" w:customStyle="1" w:styleId="rtejustify">
    <w:name w:val="rtejustify"/>
    <w:basedOn w:val="Normale"/>
    <w:rsid w:val="007D62B7"/>
    <w:pPr>
      <w:spacing w:before="100" w:beforeAutospacing="1" w:after="100" w:afterAutospacing="1"/>
    </w:pPr>
    <w:rPr>
      <w:rFonts w:ascii="Times New Roman" w:hAnsi="Times New Roman"/>
      <w:szCs w:val="24"/>
    </w:rPr>
  </w:style>
  <w:style w:type="character" w:customStyle="1" w:styleId="Titolo1Carattere">
    <w:name w:val="Titolo 1 Carattere"/>
    <w:basedOn w:val="Carpredefinitoparagrafo"/>
    <w:link w:val="Titolo1"/>
    <w:rsid w:val="000F72C2"/>
    <w:rPr>
      <w:rFonts w:asciiTheme="majorHAnsi" w:eastAsiaTheme="majorEastAsia" w:hAnsiTheme="majorHAnsi" w:cstheme="majorBidi"/>
      <w:color w:val="2E74B5" w:themeColor="accent1" w:themeShade="BF"/>
      <w:sz w:val="32"/>
      <w:szCs w:val="32"/>
    </w:rPr>
  </w:style>
  <w:style w:type="character" w:customStyle="1" w:styleId="Titolo2Carattere">
    <w:name w:val="Titolo 2 Carattere"/>
    <w:basedOn w:val="Carpredefinitoparagrafo"/>
    <w:link w:val="Titolo2"/>
    <w:semiHidden/>
    <w:rsid w:val="000F72C2"/>
    <w:rPr>
      <w:rFonts w:asciiTheme="majorHAnsi" w:eastAsiaTheme="majorEastAsia" w:hAnsiTheme="majorHAnsi" w:cstheme="majorBidi"/>
      <w:color w:val="2E74B5" w:themeColor="accent1" w:themeShade="BF"/>
      <w:sz w:val="26"/>
      <w:szCs w:val="26"/>
    </w:rPr>
  </w:style>
  <w:style w:type="paragraph" w:customStyle="1" w:styleId="Default">
    <w:name w:val="Default"/>
    <w:basedOn w:val="Normale"/>
    <w:rsid w:val="00CD0B93"/>
    <w:pPr>
      <w:autoSpaceDE w:val="0"/>
      <w:autoSpaceDN w:val="0"/>
    </w:pPr>
    <w:rPr>
      <w:rFonts w:ascii="Frutiger LT Pro 55 Roman" w:eastAsiaTheme="minorHAnsi" w:hAnsi="Frutiger LT Pro 55 Roman" w:cs="Calibri"/>
      <w:color w:val="00000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0636">
      <w:bodyDiv w:val="1"/>
      <w:marLeft w:val="0"/>
      <w:marRight w:val="0"/>
      <w:marTop w:val="0"/>
      <w:marBottom w:val="0"/>
      <w:divBdr>
        <w:top w:val="none" w:sz="0" w:space="0" w:color="auto"/>
        <w:left w:val="none" w:sz="0" w:space="0" w:color="auto"/>
        <w:bottom w:val="none" w:sz="0" w:space="0" w:color="auto"/>
        <w:right w:val="none" w:sz="0" w:space="0" w:color="auto"/>
      </w:divBdr>
    </w:div>
    <w:div w:id="208148692">
      <w:bodyDiv w:val="1"/>
      <w:marLeft w:val="0"/>
      <w:marRight w:val="0"/>
      <w:marTop w:val="0"/>
      <w:marBottom w:val="0"/>
      <w:divBdr>
        <w:top w:val="none" w:sz="0" w:space="0" w:color="auto"/>
        <w:left w:val="none" w:sz="0" w:space="0" w:color="auto"/>
        <w:bottom w:val="none" w:sz="0" w:space="0" w:color="auto"/>
        <w:right w:val="none" w:sz="0" w:space="0" w:color="auto"/>
      </w:divBdr>
    </w:div>
    <w:div w:id="262300143">
      <w:bodyDiv w:val="1"/>
      <w:marLeft w:val="0"/>
      <w:marRight w:val="0"/>
      <w:marTop w:val="0"/>
      <w:marBottom w:val="0"/>
      <w:divBdr>
        <w:top w:val="none" w:sz="0" w:space="0" w:color="auto"/>
        <w:left w:val="none" w:sz="0" w:space="0" w:color="auto"/>
        <w:bottom w:val="none" w:sz="0" w:space="0" w:color="auto"/>
        <w:right w:val="none" w:sz="0" w:space="0" w:color="auto"/>
      </w:divBdr>
    </w:div>
    <w:div w:id="273749900">
      <w:bodyDiv w:val="1"/>
      <w:marLeft w:val="0"/>
      <w:marRight w:val="0"/>
      <w:marTop w:val="0"/>
      <w:marBottom w:val="0"/>
      <w:divBdr>
        <w:top w:val="none" w:sz="0" w:space="0" w:color="auto"/>
        <w:left w:val="none" w:sz="0" w:space="0" w:color="auto"/>
        <w:bottom w:val="none" w:sz="0" w:space="0" w:color="auto"/>
        <w:right w:val="none" w:sz="0" w:space="0" w:color="auto"/>
      </w:divBdr>
    </w:div>
    <w:div w:id="286132452">
      <w:bodyDiv w:val="1"/>
      <w:marLeft w:val="0"/>
      <w:marRight w:val="0"/>
      <w:marTop w:val="0"/>
      <w:marBottom w:val="0"/>
      <w:divBdr>
        <w:top w:val="none" w:sz="0" w:space="0" w:color="auto"/>
        <w:left w:val="none" w:sz="0" w:space="0" w:color="auto"/>
        <w:bottom w:val="none" w:sz="0" w:space="0" w:color="auto"/>
        <w:right w:val="none" w:sz="0" w:space="0" w:color="auto"/>
      </w:divBdr>
    </w:div>
    <w:div w:id="342785266">
      <w:bodyDiv w:val="1"/>
      <w:marLeft w:val="0"/>
      <w:marRight w:val="0"/>
      <w:marTop w:val="0"/>
      <w:marBottom w:val="0"/>
      <w:divBdr>
        <w:top w:val="none" w:sz="0" w:space="0" w:color="auto"/>
        <w:left w:val="none" w:sz="0" w:space="0" w:color="auto"/>
        <w:bottom w:val="none" w:sz="0" w:space="0" w:color="auto"/>
        <w:right w:val="none" w:sz="0" w:space="0" w:color="auto"/>
      </w:divBdr>
    </w:div>
    <w:div w:id="352918885">
      <w:bodyDiv w:val="1"/>
      <w:marLeft w:val="0"/>
      <w:marRight w:val="0"/>
      <w:marTop w:val="0"/>
      <w:marBottom w:val="0"/>
      <w:divBdr>
        <w:top w:val="none" w:sz="0" w:space="0" w:color="auto"/>
        <w:left w:val="none" w:sz="0" w:space="0" w:color="auto"/>
        <w:bottom w:val="none" w:sz="0" w:space="0" w:color="auto"/>
        <w:right w:val="none" w:sz="0" w:space="0" w:color="auto"/>
      </w:divBdr>
    </w:div>
    <w:div w:id="387536813">
      <w:bodyDiv w:val="1"/>
      <w:marLeft w:val="0"/>
      <w:marRight w:val="0"/>
      <w:marTop w:val="0"/>
      <w:marBottom w:val="0"/>
      <w:divBdr>
        <w:top w:val="none" w:sz="0" w:space="0" w:color="auto"/>
        <w:left w:val="none" w:sz="0" w:space="0" w:color="auto"/>
        <w:bottom w:val="none" w:sz="0" w:space="0" w:color="auto"/>
        <w:right w:val="none" w:sz="0" w:space="0" w:color="auto"/>
      </w:divBdr>
    </w:div>
    <w:div w:id="470445162">
      <w:bodyDiv w:val="1"/>
      <w:marLeft w:val="0"/>
      <w:marRight w:val="0"/>
      <w:marTop w:val="0"/>
      <w:marBottom w:val="0"/>
      <w:divBdr>
        <w:top w:val="none" w:sz="0" w:space="0" w:color="auto"/>
        <w:left w:val="none" w:sz="0" w:space="0" w:color="auto"/>
        <w:bottom w:val="none" w:sz="0" w:space="0" w:color="auto"/>
        <w:right w:val="none" w:sz="0" w:space="0" w:color="auto"/>
      </w:divBdr>
    </w:div>
    <w:div w:id="478306108">
      <w:bodyDiv w:val="1"/>
      <w:marLeft w:val="0"/>
      <w:marRight w:val="0"/>
      <w:marTop w:val="0"/>
      <w:marBottom w:val="0"/>
      <w:divBdr>
        <w:top w:val="none" w:sz="0" w:space="0" w:color="auto"/>
        <w:left w:val="none" w:sz="0" w:space="0" w:color="auto"/>
        <w:bottom w:val="none" w:sz="0" w:space="0" w:color="auto"/>
        <w:right w:val="none" w:sz="0" w:space="0" w:color="auto"/>
      </w:divBdr>
    </w:div>
    <w:div w:id="486744481">
      <w:bodyDiv w:val="1"/>
      <w:marLeft w:val="0"/>
      <w:marRight w:val="0"/>
      <w:marTop w:val="0"/>
      <w:marBottom w:val="0"/>
      <w:divBdr>
        <w:top w:val="none" w:sz="0" w:space="0" w:color="auto"/>
        <w:left w:val="none" w:sz="0" w:space="0" w:color="auto"/>
        <w:bottom w:val="none" w:sz="0" w:space="0" w:color="auto"/>
        <w:right w:val="none" w:sz="0" w:space="0" w:color="auto"/>
      </w:divBdr>
    </w:div>
    <w:div w:id="636028409">
      <w:bodyDiv w:val="1"/>
      <w:marLeft w:val="0"/>
      <w:marRight w:val="0"/>
      <w:marTop w:val="0"/>
      <w:marBottom w:val="0"/>
      <w:divBdr>
        <w:top w:val="none" w:sz="0" w:space="0" w:color="auto"/>
        <w:left w:val="none" w:sz="0" w:space="0" w:color="auto"/>
        <w:bottom w:val="none" w:sz="0" w:space="0" w:color="auto"/>
        <w:right w:val="none" w:sz="0" w:space="0" w:color="auto"/>
      </w:divBdr>
    </w:div>
    <w:div w:id="676274285">
      <w:bodyDiv w:val="1"/>
      <w:marLeft w:val="0"/>
      <w:marRight w:val="0"/>
      <w:marTop w:val="0"/>
      <w:marBottom w:val="0"/>
      <w:divBdr>
        <w:top w:val="none" w:sz="0" w:space="0" w:color="auto"/>
        <w:left w:val="none" w:sz="0" w:space="0" w:color="auto"/>
        <w:bottom w:val="none" w:sz="0" w:space="0" w:color="auto"/>
        <w:right w:val="none" w:sz="0" w:space="0" w:color="auto"/>
      </w:divBdr>
    </w:div>
    <w:div w:id="749929968">
      <w:bodyDiv w:val="1"/>
      <w:marLeft w:val="0"/>
      <w:marRight w:val="0"/>
      <w:marTop w:val="0"/>
      <w:marBottom w:val="0"/>
      <w:divBdr>
        <w:top w:val="none" w:sz="0" w:space="0" w:color="auto"/>
        <w:left w:val="none" w:sz="0" w:space="0" w:color="auto"/>
        <w:bottom w:val="none" w:sz="0" w:space="0" w:color="auto"/>
        <w:right w:val="none" w:sz="0" w:space="0" w:color="auto"/>
      </w:divBdr>
    </w:div>
    <w:div w:id="779177768">
      <w:bodyDiv w:val="1"/>
      <w:marLeft w:val="0"/>
      <w:marRight w:val="0"/>
      <w:marTop w:val="0"/>
      <w:marBottom w:val="0"/>
      <w:divBdr>
        <w:top w:val="none" w:sz="0" w:space="0" w:color="auto"/>
        <w:left w:val="none" w:sz="0" w:space="0" w:color="auto"/>
        <w:bottom w:val="none" w:sz="0" w:space="0" w:color="auto"/>
        <w:right w:val="none" w:sz="0" w:space="0" w:color="auto"/>
      </w:divBdr>
    </w:div>
    <w:div w:id="791217809">
      <w:bodyDiv w:val="1"/>
      <w:marLeft w:val="0"/>
      <w:marRight w:val="0"/>
      <w:marTop w:val="0"/>
      <w:marBottom w:val="0"/>
      <w:divBdr>
        <w:top w:val="none" w:sz="0" w:space="0" w:color="auto"/>
        <w:left w:val="none" w:sz="0" w:space="0" w:color="auto"/>
        <w:bottom w:val="none" w:sz="0" w:space="0" w:color="auto"/>
        <w:right w:val="none" w:sz="0" w:space="0" w:color="auto"/>
      </w:divBdr>
    </w:div>
    <w:div w:id="820534801">
      <w:bodyDiv w:val="1"/>
      <w:marLeft w:val="0"/>
      <w:marRight w:val="0"/>
      <w:marTop w:val="0"/>
      <w:marBottom w:val="0"/>
      <w:divBdr>
        <w:top w:val="none" w:sz="0" w:space="0" w:color="auto"/>
        <w:left w:val="none" w:sz="0" w:space="0" w:color="auto"/>
        <w:bottom w:val="none" w:sz="0" w:space="0" w:color="auto"/>
        <w:right w:val="none" w:sz="0" w:space="0" w:color="auto"/>
      </w:divBdr>
    </w:div>
    <w:div w:id="921599784">
      <w:bodyDiv w:val="1"/>
      <w:marLeft w:val="0"/>
      <w:marRight w:val="0"/>
      <w:marTop w:val="0"/>
      <w:marBottom w:val="0"/>
      <w:divBdr>
        <w:top w:val="none" w:sz="0" w:space="0" w:color="auto"/>
        <w:left w:val="none" w:sz="0" w:space="0" w:color="auto"/>
        <w:bottom w:val="none" w:sz="0" w:space="0" w:color="auto"/>
        <w:right w:val="none" w:sz="0" w:space="0" w:color="auto"/>
      </w:divBdr>
    </w:div>
    <w:div w:id="947010878">
      <w:bodyDiv w:val="1"/>
      <w:marLeft w:val="0"/>
      <w:marRight w:val="0"/>
      <w:marTop w:val="0"/>
      <w:marBottom w:val="0"/>
      <w:divBdr>
        <w:top w:val="none" w:sz="0" w:space="0" w:color="auto"/>
        <w:left w:val="none" w:sz="0" w:space="0" w:color="auto"/>
        <w:bottom w:val="none" w:sz="0" w:space="0" w:color="auto"/>
        <w:right w:val="none" w:sz="0" w:space="0" w:color="auto"/>
      </w:divBdr>
    </w:div>
    <w:div w:id="1074670406">
      <w:bodyDiv w:val="1"/>
      <w:marLeft w:val="0"/>
      <w:marRight w:val="0"/>
      <w:marTop w:val="0"/>
      <w:marBottom w:val="0"/>
      <w:divBdr>
        <w:top w:val="none" w:sz="0" w:space="0" w:color="auto"/>
        <w:left w:val="none" w:sz="0" w:space="0" w:color="auto"/>
        <w:bottom w:val="none" w:sz="0" w:space="0" w:color="auto"/>
        <w:right w:val="none" w:sz="0" w:space="0" w:color="auto"/>
      </w:divBdr>
    </w:div>
    <w:div w:id="1088160549">
      <w:bodyDiv w:val="1"/>
      <w:marLeft w:val="0"/>
      <w:marRight w:val="0"/>
      <w:marTop w:val="0"/>
      <w:marBottom w:val="0"/>
      <w:divBdr>
        <w:top w:val="none" w:sz="0" w:space="0" w:color="auto"/>
        <w:left w:val="none" w:sz="0" w:space="0" w:color="auto"/>
        <w:bottom w:val="none" w:sz="0" w:space="0" w:color="auto"/>
        <w:right w:val="none" w:sz="0" w:space="0" w:color="auto"/>
      </w:divBdr>
    </w:div>
    <w:div w:id="1104879392">
      <w:bodyDiv w:val="1"/>
      <w:marLeft w:val="0"/>
      <w:marRight w:val="0"/>
      <w:marTop w:val="0"/>
      <w:marBottom w:val="0"/>
      <w:divBdr>
        <w:top w:val="none" w:sz="0" w:space="0" w:color="auto"/>
        <w:left w:val="none" w:sz="0" w:space="0" w:color="auto"/>
        <w:bottom w:val="none" w:sz="0" w:space="0" w:color="auto"/>
        <w:right w:val="none" w:sz="0" w:space="0" w:color="auto"/>
      </w:divBdr>
    </w:div>
    <w:div w:id="1201936499">
      <w:bodyDiv w:val="1"/>
      <w:marLeft w:val="0"/>
      <w:marRight w:val="0"/>
      <w:marTop w:val="0"/>
      <w:marBottom w:val="0"/>
      <w:divBdr>
        <w:top w:val="none" w:sz="0" w:space="0" w:color="auto"/>
        <w:left w:val="none" w:sz="0" w:space="0" w:color="auto"/>
        <w:bottom w:val="none" w:sz="0" w:space="0" w:color="auto"/>
        <w:right w:val="none" w:sz="0" w:space="0" w:color="auto"/>
      </w:divBdr>
    </w:div>
    <w:div w:id="1261915910">
      <w:bodyDiv w:val="1"/>
      <w:marLeft w:val="0"/>
      <w:marRight w:val="0"/>
      <w:marTop w:val="0"/>
      <w:marBottom w:val="0"/>
      <w:divBdr>
        <w:top w:val="none" w:sz="0" w:space="0" w:color="auto"/>
        <w:left w:val="none" w:sz="0" w:space="0" w:color="auto"/>
        <w:bottom w:val="none" w:sz="0" w:space="0" w:color="auto"/>
        <w:right w:val="none" w:sz="0" w:space="0" w:color="auto"/>
      </w:divBdr>
    </w:div>
    <w:div w:id="1264262538">
      <w:bodyDiv w:val="1"/>
      <w:marLeft w:val="0"/>
      <w:marRight w:val="0"/>
      <w:marTop w:val="0"/>
      <w:marBottom w:val="0"/>
      <w:divBdr>
        <w:top w:val="none" w:sz="0" w:space="0" w:color="auto"/>
        <w:left w:val="none" w:sz="0" w:space="0" w:color="auto"/>
        <w:bottom w:val="none" w:sz="0" w:space="0" w:color="auto"/>
        <w:right w:val="none" w:sz="0" w:space="0" w:color="auto"/>
      </w:divBdr>
    </w:div>
    <w:div w:id="1281952601">
      <w:bodyDiv w:val="1"/>
      <w:marLeft w:val="0"/>
      <w:marRight w:val="0"/>
      <w:marTop w:val="0"/>
      <w:marBottom w:val="0"/>
      <w:divBdr>
        <w:top w:val="none" w:sz="0" w:space="0" w:color="auto"/>
        <w:left w:val="none" w:sz="0" w:space="0" w:color="auto"/>
        <w:bottom w:val="none" w:sz="0" w:space="0" w:color="auto"/>
        <w:right w:val="none" w:sz="0" w:space="0" w:color="auto"/>
      </w:divBdr>
    </w:div>
    <w:div w:id="1583955776">
      <w:bodyDiv w:val="1"/>
      <w:marLeft w:val="0"/>
      <w:marRight w:val="0"/>
      <w:marTop w:val="0"/>
      <w:marBottom w:val="0"/>
      <w:divBdr>
        <w:top w:val="none" w:sz="0" w:space="0" w:color="auto"/>
        <w:left w:val="none" w:sz="0" w:space="0" w:color="auto"/>
        <w:bottom w:val="none" w:sz="0" w:space="0" w:color="auto"/>
        <w:right w:val="none" w:sz="0" w:space="0" w:color="auto"/>
      </w:divBdr>
    </w:div>
    <w:div w:id="1584493224">
      <w:bodyDiv w:val="1"/>
      <w:marLeft w:val="0"/>
      <w:marRight w:val="0"/>
      <w:marTop w:val="0"/>
      <w:marBottom w:val="0"/>
      <w:divBdr>
        <w:top w:val="none" w:sz="0" w:space="0" w:color="auto"/>
        <w:left w:val="none" w:sz="0" w:space="0" w:color="auto"/>
        <w:bottom w:val="none" w:sz="0" w:space="0" w:color="auto"/>
        <w:right w:val="none" w:sz="0" w:space="0" w:color="auto"/>
      </w:divBdr>
    </w:div>
    <w:div w:id="1631521026">
      <w:bodyDiv w:val="1"/>
      <w:marLeft w:val="0"/>
      <w:marRight w:val="0"/>
      <w:marTop w:val="0"/>
      <w:marBottom w:val="0"/>
      <w:divBdr>
        <w:top w:val="none" w:sz="0" w:space="0" w:color="auto"/>
        <w:left w:val="none" w:sz="0" w:space="0" w:color="auto"/>
        <w:bottom w:val="none" w:sz="0" w:space="0" w:color="auto"/>
        <w:right w:val="none" w:sz="0" w:space="0" w:color="auto"/>
      </w:divBdr>
    </w:div>
    <w:div w:id="1715887481">
      <w:bodyDiv w:val="1"/>
      <w:marLeft w:val="0"/>
      <w:marRight w:val="0"/>
      <w:marTop w:val="0"/>
      <w:marBottom w:val="0"/>
      <w:divBdr>
        <w:top w:val="none" w:sz="0" w:space="0" w:color="auto"/>
        <w:left w:val="none" w:sz="0" w:space="0" w:color="auto"/>
        <w:bottom w:val="none" w:sz="0" w:space="0" w:color="auto"/>
        <w:right w:val="none" w:sz="0" w:space="0" w:color="auto"/>
      </w:divBdr>
    </w:div>
    <w:div w:id="1924944843">
      <w:bodyDiv w:val="1"/>
      <w:marLeft w:val="0"/>
      <w:marRight w:val="0"/>
      <w:marTop w:val="0"/>
      <w:marBottom w:val="0"/>
      <w:divBdr>
        <w:top w:val="none" w:sz="0" w:space="0" w:color="auto"/>
        <w:left w:val="none" w:sz="0" w:space="0" w:color="auto"/>
        <w:bottom w:val="none" w:sz="0" w:space="0" w:color="auto"/>
        <w:right w:val="none" w:sz="0" w:space="0" w:color="auto"/>
      </w:divBdr>
    </w:div>
    <w:div w:id="1939484538">
      <w:bodyDiv w:val="1"/>
      <w:marLeft w:val="0"/>
      <w:marRight w:val="0"/>
      <w:marTop w:val="0"/>
      <w:marBottom w:val="0"/>
      <w:divBdr>
        <w:top w:val="none" w:sz="0" w:space="0" w:color="auto"/>
        <w:left w:val="none" w:sz="0" w:space="0" w:color="auto"/>
        <w:bottom w:val="none" w:sz="0" w:space="0" w:color="auto"/>
        <w:right w:val="none" w:sz="0" w:space="0" w:color="auto"/>
      </w:divBdr>
    </w:div>
    <w:div w:id="1958097980">
      <w:bodyDiv w:val="1"/>
      <w:marLeft w:val="0"/>
      <w:marRight w:val="0"/>
      <w:marTop w:val="0"/>
      <w:marBottom w:val="0"/>
      <w:divBdr>
        <w:top w:val="none" w:sz="0" w:space="0" w:color="auto"/>
        <w:left w:val="none" w:sz="0" w:space="0" w:color="auto"/>
        <w:bottom w:val="none" w:sz="0" w:space="0" w:color="auto"/>
        <w:right w:val="none" w:sz="0" w:space="0" w:color="auto"/>
      </w:divBdr>
    </w:div>
    <w:div w:id="2007976643">
      <w:bodyDiv w:val="1"/>
      <w:marLeft w:val="0"/>
      <w:marRight w:val="0"/>
      <w:marTop w:val="0"/>
      <w:marBottom w:val="0"/>
      <w:divBdr>
        <w:top w:val="none" w:sz="0" w:space="0" w:color="auto"/>
        <w:left w:val="none" w:sz="0" w:space="0" w:color="auto"/>
        <w:bottom w:val="none" w:sz="0" w:space="0" w:color="auto"/>
        <w:right w:val="none" w:sz="0" w:space="0" w:color="auto"/>
      </w:divBdr>
    </w:div>
    <w:div w:id="2036148230">
      <w:bodyDiv w:val="1"/>
      <w:marLeft w:val="0"/>
      <w:marRight w:val="0"/>
      <w:marTop w:val="0"/>
      <w:marBottom w:val="0"/>
      <w:divBdr>
        <w:top w:val="none" w:sz="0" w:space="0" w:color="auto"/>
        <w:left w:val="none" w:sz="0" w:space="0" w:color="auto"/>
        <w:bottom w:val="none" w:sz="0" w:space="0" w:color="auto"/>
        <w:right w:val="none" w:sz="0" w:space="0" w:color="auto"/>
      </w:divBdr>
    </w:div>
    <w:div w:id="2085486625">
      <w:bodyDiv w:val="1"/>
      <w:marLeft w:val="0"/>
      <w:marRight w:val="0"/>
      <w:marTop w:val="0"/>
      <w:marBottom w:val="0"/>
      <w:divBdr>
        <w:top w:val="none" w:sz="0" w:space="0" w:color="auto"/>
        <w:left w:val="none" w:sz="0" w:space="0" w:color="auto"/>
        <w:bottom w:val="none" w:sz="0" w:space="0" w:color="auto"/>
        <w:right w:val="none" w:sz="0" w:space="0" w:color="auto"/>
      </w:divBdr>
    </w:div>
    <w:div w:id="2128574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21E433-62D2-4D2C-A989-14292A1F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1745</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Prot</vt:lpstr>
    </vt:vector>
  </TitlesOfParts>
  <Company>upa</Company>
  <LinksUpToDate>false</LinksUpToDate>
  <CharactersWithSpaces>2047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dc:title>
  <dc:creator>Elena Gherardi</dc:creator>
  <cp:lastModifiedBy>Marcello Tassi</cp:lastModifiedBy>
  <cp:revision>2</cp:revision>
  <cp:lastPrinted>2023-12-18T11:24:00Z</cp:lastPrinted>
  <dcterms:created xsi:type="dcterms:W3CDTF">2023-12-20T12:19:00Z</dcterms:created>
  <dcterms:modified xsi:type="dcterms:W3CDTF">2023-12-20T12:19:00Z</dcterms:modified>
</cp:coreProperties>
</file>