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1E1D4" w14:textId="73B1D449" w:rsidR="00FB1D9A" w:rsidRDefault="00007DEC" w:rsidP="00FB1D9A">
      <w:pPr>
        <w:pStyle w:val="Titolo4"/>
        <w:rPr>
          <w:rFonts w:ascii="Myriad Pro" w:hAnsi="Myriad Pro"/>
          <w:b/>
          <w:i w:val="0"/>
        </w:rPr>
      </w:pPr>
      <w:r>
        <w:rPr>
          <w:rFonts w:ascii="Myriad Pro" w:hAnsi="Myriad Pro"/>
          <w:b/>
          <w:i w:val="0"/>
        </w:rPr>
        <w:t xml:space="preserve">Piacenza, </w:t>
      </w:r>
      <w:r w:rsidR="00D9647C">
        <w:rPr>
          <w:rFonts w:ascii="Myriad Pro" w:hAnsi="Myriad Pro"/>
          <w:b/>
          <w:i w:val="0"/>
        </w:rPr>
        <w:t>lunedì 17</w:t>
      </w:r>
      <w:r w:rsidR="00C74B81">
        <w:rPr>
          <w:rFonts w:ascii="Myriad Pro" w:hAnsi="Myriad Pro"/>
          <w:b/>
          <w:i w:val="0"/>
        </w:rPr>
        <w:t xml:space="preserve"> luglio </w:t>
      </w:r>
      <w:r>
        <w:rPr>
          <w:rFonts w:ascii="Myriad Pro" w:hAnsi="Myriad Pro"/>
          <w:b/>
          <w:i w:val="0"/>
        </w:rPr>
        <w:t>20</w:t>
      </w:r>
      <w:r w:rsidR="00C06A86">
        <w:rPr>
          <w:rFonts w:ascii="Myriad Pro" w:hAnsi="Myriad Pro"/>
          <w:b/>
          <w:i w:val="0"/>
        </w:rPr>
        <w:t>2</w:t>
      </w:r>
      <w:r w:rsidR="0053120F">
        <w:rPr>
          <w:rFonts w:ascii="Myriad Pro" w:hAnsi="Myriad Pro"/>
          <w:b/>
          <w:i w:val="0"/>
        </w:rPr>
        <w:t>3</w:t>
      </w:r>
    </w:p>
    <w:p w14:paraId="465ADB74" w14:textId="4ADDE7B6" w:rsidR="003559CE" w:rsidRPr="003559CE" w:rsidRDefault="00D83E33" w:rsidP="00D9647C">
      <w:pPr>
        <w:pStyle w:val="Titolo6"/>
      </w:pPr>
      <w:r>
        <w:rPr>
          <w:rFonts w:ascii="Myriad Pro" w:hAnsi="Myriad Pro"/>
          <w:color w:val="0000FF"/>
          <w:sz w:val="27"/>
        </w:rPr>
        <w:t>Com</w:t>
      </w:r>
      <w:r w:rsidR="00B97140">
        <w:rPr>
          <w:rFonts w:ascii="Myriad Pro" w:hAnsi="Myriad Pro"/>
          <w:color w:val="0000FF"/>
          <w:sz w:val="27"/>
        </w:rPr>
        <w:t>unicato stampa</w:t>
      </w:r>
    </w:p>
    <w:p w14:paraId="1DD7B192" w14:textId="77777777" w:rsidR="00576484" w:rsidRDefault="00576484" w:rsidP="00576484">
      <w:pPr>
        <w:jc w:val="both"/>
        <w:rPr>
          <w:b/>
          <w:bCs/>
          <w:u w:val="single"/>
        </w:rPr>
      </w:pPr>
    </w:p>
    <w:p w14:paraId="4E6C3644" w14:textId="08F799E6" w:rsidR="00576484" w:rsidRPr="00576484" w:rsidRDefault="00576484" w:rsidP="00576484">
      <w:pPr>
        <w:jc w:val="both"/>
        <w:rPr>
          <w:b/>
          <w:bCs/>
          <w:u w:val="single"/>
        </w:rPr>
      </w:pPr>
      <w:r w:rsidRPr="00576484">
        <w:rPr>
          <w:b/>
          <w:bCs/>
          <w:u w:val="single"/>
        </w:rPr>
        <w:t>Giù le mani da Terrepadane</w:t>
      </w:r>
    </w:p>
    <w:p w14:paraId="286A9F2E" w14:textId="76C3FD89" w:rsidR="00576484" w:rsidRDefault="00576484" w:rsidP="00576484">
      <w:pPr>
        <w:jc w:val="both"/>
        <w:rPr>
          <w:i/>
          <w:iCs/>
        </w:rPr>
      </w:pPr>
      <w:r w:rsidRPr="00576484">
        <w:rPr>
          <w:i/>
          <w:iCs/>
        </w:rPr>
        <w:t xml:space="preserve">Confagricoltura Piacenza torna a prendere posizione sulla vicenda. </w:t>
      </w:r>
    </w:p>
    <w:p w14:paraId="57E26642" w14:textId="77777777" w:rsidR="00576484" w:rsidRPr="00576484" w:rsidRDefault="00576484" w:rsidP="00576484">
      <w:pPr>
        <w:jc w:val="both"/>
        <w:rPr>
          <w:i/>
          <w:iCs/>
        </w:rPr>
      </w:pPr>
    </w:p>
    <w:p w14:paraId="1D695E56" w14:textId="5A014292" w:rsidR="00576484" w:rsidRPr="00576484" w:rsidRDefault="00576484" w:rsidP="00576484">
      <w:pPr>
        <w:jc w:val="both"/>
        <w:rPr>
          <w:rStyle w:val="base"/>
          <w:sz w:val="20"/>
        </w:rPr>
      </w:pPr>
      <w:r w:rsidRPr="00576484">
        <w:rPr>
          <w:rStyle w:val="base"/>
          <w:sz w:val="20"/>
        </w:rPr>
        <w:t xml:space="preserve">“Abbiamo ritenuto di non replicare direttamente a chi ci ha accusato di assenteismo sulla vicenda del consorzio Terrepadane perché quelle parole dovevano riecheggiare nella testa della gente della nostra terra e arrivare allo stomaco senza essere arginate” - così Confagricoltura Piacenza intervie ora a distanza di una decina di giorni dalla rielezione del Cda della cooperativa.  Elezioni che hanno visto confluire in sala Bertonazzi al quarto piano del Palazzo dell’Agricoltura centinaia di soci di Confagricoltura Piacenza che sono acquirenti di prodotti e fruitori di servizi di Terrepadane e che dunque legittimamente si sono recati al voto il 4 luglio, giorno del Patrono in città e tempo di intenso lavoro nei campi. Quanto al prendere posizione, alla vigilia del voto, con i riflettori puntati sull’assemblea generale dell’Associazione il presidente di Confagricoltura Piacenza, Filippo Gasparini, aveva dichiarato in Assise poi quanto riportato anche dalle colonne di Libertà (edizione 30 giugno pp.19): “Martedì 4 luglio, è prevista l’assemblea elettiva del Consorzio Terrepadane. La nostra è una chiamata alle armi per esercitare un voto consapevole, dopo le dimissioni in blocco del Consiglio d’amministrazione della cooperativa, che avevano come obiettivo evitare un commissariamento immotivato. Siamo e saremo in prima linea per impedire che i sacrifici dei nostri padri e dei nostri nonni, che hanno voluto e fatto crescere il Consorzio agrario, vengano fatti confluire in un carrozzone lontano dalle esigenze del territorio”.  </w:t>
      </w:r>
    </w:p>
    <w:p w14:paraId="6E54CCAD" w14:textId="77777777" w:rsidR="00576484" w:rsidRPr="00576484" w:rsidRDefault="00576484" w:rsidP="00576484">
      <w:pPr>
        <w:jc w:val="both"/>
        <w:rPr>
          <w:rStyle w:val="base"/>
          <w:sz w:val="20"/>
        </w:rPr>
      </w:pPr>
      <w:r w:rsidRPr="00576484">
        <w:rPr>
          <w:rStyle w:val="base"/>
          <w:sz w:val="20"/>
        </w:rPr>
        <w:t xml:space="preserve">Sono due anni che Confagricoltura Piacenza ribadisce questa posizione con tutta la voce e con tutto l’impegno che possiede, ossia incoraggiando i propri associati al protagonismo legittimo, alla partecipazione attiva alla vita cooperativa di Terrepadane. “Confagricoltura non si sostituisce agli agricoltori, ne tutela gli interessi e ne difende la volontà, la nostra posizione è cristallina” – ricorda il presidente Gasparini. </w:t>
      </w:r>
    </w:p>
    <w:p w14:paraId="463CF4F8" w14:textId="53BF572B" w:rsidR="00576484" w:rsidRPr="00576484" w:rsidRDefault="00576484" w:rsidP="00576484">
      <w:pPr>
        <w:jc w:val="both"/>
        <w:rPr>
          <w:rStyle w:val="base"/>
          <w:sz w:val="20"/>
        </w:rPr>
      </w:pPr>
      <w:r w:rsidRPr="00576484">
        <w:rPr>
          <w:rStyle w:val="base"/>
          <w:sz w:val="20"/>
        </w:rPr>
        <w:t xml:space="preserve">A chi avesse difficoltà a ricordare l’Associazione degli imprenditori agricoli rammenta inoltre che il contenzioso ha origine dalle elezioni del 2021 quando la lista che voleva l’entrata di Terrepadane in Consorzi Agrari d’Italia (Cai) perse le elezioni contro l’altra costituita da associati che pur senza precludere nulla pretendevano di valutare meglio, essendo la cooperativa piacentina ottimamente performante e strategica per l’agricoltura del territorio e non solo. Dallo spoglio delle schede, seguendo quanto prevede lo Statuto della società cooperativa, furono esclusi oltre 400 voti espressi per procura favorevoli alla lista che voleva l’annessione a Cai, che così perse le elezioni. I voti contestati in quelle elezioni – rimarca Confagricoltura Piacenza – erano stati tutti espressi con procura e con una modalità quanto meno singolare. Sembra strano che oltre 400 persone avessero tutte un impedimento a recarsi alle urne, mentre avevano potuto tutte recarsi in pochi punti di raccoglimento deleghe. Una procedura insolita per chi vuole votare liberamente ed evitare il sospetto di un voto quantomeno imposto. I voti esclusi riguardavano poi in buona parte, così si legge da quanto reso noto, associati che </w:t>
      </w:r>
      <w:r w:rsidR="00D44CD8" w:rsidRPr="00576484">
        <w:rPr>
          <w:rStyle w:val="base"/>
          <w:sz w:val="20"/>
        </w:rPr>
        <w:t>avevano</w:t>
      </w:r>
      <w:r w:rsidRPr="00576484">
        <w:rPr>
          <w:rStyle w:val="base"/>
          <w:sz w:val="20"/>
        </w:rPr>
        <w:t xml:space="preserve"> aderito alla cooperativa proprio in vista delle elezioni ma che negli anni non erano stati fruitori di servizi o acquirenti dei beni venduti da Terrepadane. Differentemente, alle elezioni del 4 luglio 700 soci di Terrepadane, un numero pari al 53% del capitale sociale del Consorzio agrario, che riunisce quelli di Piacenza, Milano, Lodi e Pavia, hanno riconfermato piena fiducia al Consiglio di amministrazione dimissionario. Insomma un plebiscito</w:t>
      </w:r>
      <w:r w:rsidR="00D44CD8">
        <w:rPr>
          <w:rStyle w:val="base"/>
          <w:sz w:val="20"/>
        </w:rPr>
        <w:t xml:space="preserve"> con piena e libera partecipazione</w:t>
      </w:r>
      <w:r w:rsidRPr="00576484">
        <w:rPr>
          <w:rStyle w:val="base"/>
          <w:sz w:val="20"/>
        </w:rPr>
        <w:t xml:space="preserve"> che dice chiaramente da che parte vuole andare la cooperativa</w:t>
      </w:r>
      <w:r w:rsidR="00D44CD8">
        <w:rPr>
          <w:rStyle w:val="base"/>
          <w:sz w:val="20"/>
        </w:rPr>
        <w:t xml:space="preserve"> e mette una pietra tombale su eventuali perduranti dubbi legati all’esito della precedente tornata elettorale.</w:t>
      </w:r>
    </w:p>
    <w:p w14:paraId="0AAAF299" w14:textId="1ACED7FA" w:rsidR="00576484" w:rsidRDefault="00576484" w:rsidP="00576484">
      <w:pPr>
        <w:jc w:val="both"/>
        <w:rPr>
          <w:rStyle w:val="base"/>
          <w:sz w:val="20"/>
        </w:rPr>
      </w:pPr>
      <w:r w:rsidRPr="00576484">
        <w:rPr>
          <w:rStyle w:val="base"/>
          <w:sz w:val="20"/>
        </w:rPr>
        <w:t xml:space="preserve">“La cronistoria della battaglia legale è articolata e non conclusa – dichiara Gasparini – noi vogliamo essere fiduciosi nella giustizia e in questo Paese e </w:t>
      </w:r>
      <w:r w:rsidR="00D44CD8">
        <w:rPr>
          <w:rStyle w:val="base"/>
          <w:sz w:val="20"/>
        </w:rPr>
        <w:t xml:space="preserve">non vediamo per quale motivo questa debba tramutarsi in una </w:t>
      </w:r>
      <w:r w:rsidRPr="00576484">
        <w:rPr>
          <w:rStyle w:val="base"/>
          <w:sz w:val="20"/>
        </w:rPr>
        <w:t xml:space="preserve">triste pagina dove i giochi di potere e le promesse passano sopra alle teste di chi lavora determinandone la sorte.  Chiediamo che la cooperativa resti a chi ha contribuito a farla crescere e ne usufruisce: all’agricoltura del territorio di cui Terrepadane ne è al contempo utile strumento e felice espressione. Rappresentiamo l’agricoltura più avanzata del paese e Terrepadane fa parte della nostra storia, del nostro presente e pretendiamo che gli agricoltori del territorio e nessun altro ne abbiano l’egida anche in futuro. Chiediamo alla Politica e alle Istituzioni di agire nel rispetto delle leggi e soprattutto secondo coscienza avendo in mente e a cuore il bene di un territorio”. </w:t>
      </w:r>
    </w:p>
    <w:sectPr w:rsidR="00576484" w:rsidSect="001720A7">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1276" w:left="85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FFF69" w14:textId="77777777" w:rsidR="007F708C" w:rsidRDefault="007F708C">
      <w:r>
        <w:separator/>
      </w:r>
    </w:p>
  </w:endnote>
  <w:endnote w:type="continuationSeparator" w:id="0">
    <w:p w14:paraId="171874FB" w14:textId="77777777" w:rsidR="007F708C" w:rsidRDefault="007F7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A4AA" w14:textId="77777777" w:rsidR="00004F13" w:rsidRDefault="00004F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7561" w14:textId="77777777" w:rsidR="00D076A8" w:rsidRDefault="00C4010A" w:rsidP="00FD7763">
    <w:pPr>
      <w:pStyle w:val="Pidipagina"/>
      <w:jc w:val="center"/>
    </w:pPr>
    <w:r w:rsidRPr="00C4010A">
      <w:rPr>
        <w:noProof/>
      </w:rPr>
      <w:drawing>
        <wp:inline distT="0" distB="0" distL="0" distR="0" wp14:anchorId="3BE7D147" wp14:editId="475451C1">
          <wp:extent cx="6480175" cy="1062969"/>
          <wp:effectExtent l="0" t="0" r="0" b="444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1062969"/>
                  </a:xfrm>
                  <a:prstGeom prst="rect">
                    <a:avLst/>
                  </a:prstGeom>
                  <a:noFill/>
                  <a:ln>
                    <a:noFill/>
                  </a:ln>
                </pic:spPr>
              </pic:pic>
            </a:graphicData>
          </a:graphic>
        </wp:inline>
      </w:drawing>
    </w:r>
  </w:p>
  <w:p w14:paraId="0E0AC669" w14:textId="77777777" w:rsidR="00FD7763" w:rsidRPr="009511DE" w:rsidRDefault="00FD7763" w:rsidP="00FD7763">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68E8" w14:textId="77777777" w:rsidR="00004F13" w:rsidRDefault="00004F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7B829" w14:textId="77777777" w:rsidR="007F708C" w:rsidRDefault="007F708C">
      <w:r>
        <w:separator/>
      </w:r>
    </w:p>
  </w:footnote>
  <w:footnote w:type="continuationSeparator" w:id="0">
    <w:p w14:paraId="05CAEDA2" w14:textId="77777777" w:rsidR="007F708C" w:rsidRDefault="007F7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D4114" w14:textId="77777777" w:rsidR="00004F13" w:rsidRDefault="00004F1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29759" w14:textId="77777777" w:rsidR="0007582A" w:rsidRDefault="006203CE" w:rsidP="006203CE">
    <w:pPr>
      <w:pStyle w:val="Intestazione"/>
      <w:tabs>
        <w:tab w:val="clear" w:pos="4819"/>
        <w:tab w:val="clear" w:pos="9638"/>
        <w:tab w:val="left" w:pos="0"/>
      </w:tabs>
      <w:jc w:val="both"/>
    </w:pPr>
    <w:r w:rsidRPr="006203CE">
      <w:rPr>
        <w:noProof/>
      </w:rPr>
      <w:drawing>
        <wp:inline distT="0" distB="0" distL="0" distR="0" wp14:anchorId="6D3DFB89" wp14:editId="7DE7AD14">
          <wp:extent cx="2619375" cy="529200"/>
          <wp:effectExtent l="0" t="0" r="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9375" cy="529200"/>
                  </a:xfrm>
                  <a:prstGeom prst="rect">
                    <a:avLst/>
                  </a:prstGeom>
                  <a:noFill/>
                  <a:ln>
                    <a:noFill/>
                  </a:ln>
                </pic:spPr>
              </pic:pic>
            </a:graphicData>
          </a:graphic>
        </wp:inline>
      </w:drawing>
    </w:r>
    <w:r w:rsidR="008F5EBD">
      <w:t xml:space="preserve">  </w:t>
    </w:r>
    <w:r w:rsidR="008F5EBD">
      <w:tab/>
    </w:r>
    <w:r w:rsidR="008F5EBD">
      <w:tab/>
    </w:r>
    <w:r w:rsidR="00D465CC">
      <w:tab/>
    </w:r>
    <w:r w:rsidR="00D465CC">
      <w:tab/>
    </w:r>
    <w:r w:rsidR="008F5EB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97DF" w14:textId="77777777" w:rsidR="00004F13" w:rsidRDefault="00004F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F5EA4"/>
    <w:multiLevelType w:val="hybridMultilevel"/>
    <w:tmpl w:val="00A28A4E"/>
    <w:lvl w:ilvl="0" w:tplc="67EE94B2">
      <w:numFmt w:val="bullet"/>
      <w:lvlText w:val="-"/>
      <w:lvlJc w:val="left"/>
      <w:pPr>
        <w:ind w:left="1068" w:hanging="360"/>
      </w:pPr>
      <w:rPr>
        <w:rFonts w:ascii="Calibri" w:eastAsia="Calibri" w:hAnsi="Calibri"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1" w15:restartNumberingAfterBreak="0">
    <w:nsid w:val="2CAC0DD9"/>
    <w:multiLevelType w:val="hybridMultilevel"/>
    <w:tmpl w:val="26B42A08"/>
    <w:lvl w:ilvl="0" w:tplc="B51680CA">
      <w:numFmt w:val="bullet"/>
      <w:lvlText w:val="-"/>
      <w:lvlJc w:val="left"/>
      <w:pPr>
        <w:ind w:left="720" w:hanging="360"/>
      </w:pPr>
      <w:rPr>
        <w:rFonts w:ascii="Calibri" w:eastAsia="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414088791">
    <w:abstractNumId w:val="1"/>
  </w:num>
  <w:num w:numId="2" w16cid:durableId="677344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D31"/>
    <w:rsid w:val="00000658"/>
    <w:rsid w:val="00001779"/>
    <w:rsid w:val="00004F13"/>
    <w:rsid w:val="000067C9"/>
    <w:rsid w:val="00007DEC"/>
    <w:rsid w:val="000109D5"/>
    <w:rsid w:val="000114D5"/>
    <w:rsid w:val="00013B00"/>
    <w:rsid w:val="00013E7C"/>
    <w:rsid w:val="00015348"/>
    <w:rsid w:val="00017304"/>
    <w:rsid w:val="0002029D"/>
    <w:rsid w:val="00021DE1"/>
    <w:rsid w:val="0002426C"/>
    <w:rsid w:val="00025A6E"/>
    <w:rsid w:val="00026765"/>
    <w:rsid w:val="00033ACC"/>
    <w:rsid w:val="00036BB0"/>
    <w:rsid w:val="00041FC1"/>
    <w:rsid w:val="00044FA0"/>
    <w:rsid w:val="0005028B"/>
    <w:rsid w:val="00050751"/>
    <w:rsid w:val="00051EAD"/>
    <w:rsid w:val="000550B0"/>
    <w:rsid w:val="00055ECA"/>
    <w:rsid w:val="00056722"/>
    <w:rsid w:val="00062913"/>
    <w:rsid w:val="0007419C"/>
    <w:rsid w:val="00074E07"/>
    <w:rsid w:val="0007582A"/>
    <w:rsid w:val="000761E7"/>
    <w:rsid w:val="000820AF"/>
    <w:rsid w:val="000831EC"/>
    <w:rsid w:val="000854D7"/>
    <w:rsid w:val="0008770A"/>
    <w:rsid w:val="00096736"/>
    <w:rsid w:val="000A0729"/>
    <w:rsid w:val="000A2565"/>
    <w:rsid w:val="000A4410"/>
    <w:rsid w:val="000A6E8C"/>
    <w:rsid w:val="000A7E77"/>
    <w:rsid w:val="000B18A1"/>
    <w:rsid w:val="000B45C5"/>
    <w:rsid w:val="000B6408"/>
    <w:rsid w:val="000B6E1E"/>
    <w:rsid w:val="000B71B0"/>
    <w:rsid w:val="000B7895"/>
    <w:rsid w:val="000C0527"/>
    <w:rsid w:val="000C4377"/>
    <w:rsid w:val="000C7706"/>
    <w:rsid w:val="000C7A05"/>
    <w:rsid w:val="000D23C7"/>
    <w:rsid w:val="000E00E7"/>
    <w:rsid w:val="000E2EF4"/>
    <w:rsid w:val="000E6D5F"/>
    <w:rsid w:val="000E7EE3"/>
    <w:rsid w:val="000F4404"/>
    <w:rsid w:val="000F56C7"/>
    <w:rsid w:val="000F608F"/>
    <w:rsid w:val="000F6E76"/>
    <w:rsid w:val="000F72C2"/>
    <w:rsid w:val="000F7599"/>
    <w:rsid w:val="00100E5A"/>
    <w:rsid w:val="00107738"/>
    <w:rsid w:val="001078AF"/>
    <w:rsid w:val="00115004"/>
    <w:rsid w:val="001162D2"/>
    <w:rsid w:val="0012128A"/>
    <w:rsid w:val="00122694"/>
    <w:rsid w:val="001270CF"/>
    <w:rsid w:val="00127240"/>
    <w:rsid w:val="00130478"/>
    <w:rsid w:val="00136C15"/>
    <w:rsid w:val="00137638"/>
    <w:rsid w:val="001379DA"/>
    <w:rsid w:val="00140D31"/>
    <w:rsid w:val="001420E8"/>
    <w:rsid w:val="00145F0B"/>
    <w:rsid w:val="00147D60"/>
    <w:rsid w:val="0015105C"/>
    <w:rsid w:val="0015281E"/>
    <w:rsid w:val="00153B6B"/>
    <w:rsid w:val="00153CFB"/>
    <w:rsid w:val="00154465"/>
    <w:rsid w:val="00156485"/>
    <w:rsid w:val="00156974"/>
    <w:rsid w:val="0016226E"/>
    <w:rsid w:val="00165EBC"/>
    <w:rsid w:val="001719F9"/>
    <w:rsid w:val="001720A7"/>
    <w:rsid w:val="00172459"/>
    <w:rsid w:val="00172F2C"/>
    <w:rsid w:val="00175CA1"/>
    <w:rsid w:val="00180564"/>
    <w:rsid w:val="00182BF9"/>
    <w:rsid w:val="001844D3"/>
    <w:rsid w:val="00185A4F"/>
    <w:rsid w:val="00185EB9"/>
    <w:rsid w:val="001916D0"/>
    <w:rsid w:val="00192161"/>
    <w:rsid w:val="00194039"/>
    <w:rsid w:val="001A04D1"/>
    <w:rsid w:val="001A1C65"/>
    <w:rsid w:val="001A3312"/>
    <w:rsid w:val="001A3B67"/>
    <w:rsid w:val="001B2112"/>
    <w:rsid w:val="001B3D6C"/>
    <w:rsid w:val="001B4E12"/>
    <w:rsid w:val="001B4E8C"/>
    <w:rsid w:val="001C1379"/>
    <w:rsid w:val="001C2740"/>
    <w:rsid w:val="001C3BF1"/>
    <w:rsid w:val="001D013A"/>
    <w:rsid w:val="001D07BF"/>
    <w:rsid w:val="001D2396"/>
    <w:rsid w:val="001D4624"/>
    <w:rsid w:val="001D57F5"/>
    <w:rsid w:val="001D66DF"/>
    <w:rsid w:val="001D7BF7"/>
    <w:rsid w:val="001E252B"/>
    <w:rsid w:val="001E65DD"/>
    <w:rsid w:val="001E6CF6"/>
    <w:rsid w:val="001F344B"/>
    <w:rsid w:val="002003AA"/>
    <w:rsid w:val="002005B6"/>
    <w:rsid w:val="00202A33"/>
    <w:rsid w:val="00202FA5"/>
    <w:rsid w:val="00206968"/>
    <w:rsid w:val="00222430"/>
    <w:rsid w:val="002226AB"/>
    <w:rsid w:val="00230B7C"/>
    <w:rsid w:val="00234955"/>
    <w:rsid w:val="002407E5"/>
    <w:rsid w:val="00245E98"/>
    <w:rsid w:val="00246A48"/>
    <w:rsid w:val="00247A08"/>
    <w:rsid w:val="0025043B"/>
    <w:rsid w:val="00251027"/>
    <w:rsid w:val="00253633"/>
    <w:rsid w:val="00255073"/>
    <w:rsid w:val="002570B2"/>
    <w:rsid w:val="00257EF5"/>
    <w:rsid w:val="00260F35"/>
    <w:rsid w:val="00264104"/>
    <w:rsid w:val="002643ED"/>
    <w:rsid w:val="002722E3"/>
    <w:rsid w:val="00273B01"/>
    <w:rsid w:val="00276CE7"/>
    <w:rsid w:val="00282E0C"/>
    <w:rsid w:val="0028307B"/>
    <w:rsid w:val="00292CA9"/>
    <w:rsid w:val="002A0FE9"/>
    <w:rsid w:val="002A10FF"/>
    <w:rsid w:val="002A3214"/>
    <w:rsid w:val="002A5942"/>
    <w:rsid w:val="002B333E"/>
    <w:rsid w:val="002B4424"/>
    <w:rsid w:val="002B4787"/>
    <w:rsid w:val="002B584B"/>
    <w:rsid w:val="002C22B6"/>
    <w:rsid w:val="002C3452"/>
    <w:rsid w:val="002C36EE"/>
    <w:rsid w:val="002C5F5F"/>
    <w:rsid w:val="002C69BD"/>
    <w:rsid w:val="002D1BF4"/>
    <w:rsid w:val="002D25AE"/>
    <w:rsid w:val="002D5333"/>
    <w:rsid w:val="002E159F"/>
    <w:rsid w:val="002E1D30"/>
    <w:rsid w:val="002E6F42"/>
    <w:rsid w:val="002F2E98"/>
    <w:rsid w:val="002F4D81"/>
    <w:rsid w:val="002F665A"/>
    <w:rsid w:val="002F7262"/>
    <w:rsid w:val="002F7897"/>
    <w:rsid w:val="00300C5C"/>
    <w:rsid w:val="00302F55"/>
    <w:rsid w:val="00303758"/>
    <w:rsid w:val="003058B3"/>
    <w:rsid w:val="00306A94"/>
    <w:rsid w:val="00310833"/>
    <w:rsid w:val="0031121F"/>
    <w:rsid w:val="00320DA9"/>
    <w:rsid w:val="00320F34"/>
    <w:rsid w:val="00320F63"/>
    <w:rsid w:val="00324A93"/>
    <w:rsid w:val="003275CC"/>
    <w:rsid w:val="00331218"/>
    <w:rsid w:val="00332BD0"/>
    <w:rsid w:val="003361DE"/>
    <w:rsid w:val="00336EB2"/>
    <w:rsid w:val="00337A73"/>
    <w:rsid w:val="00337F27"/>
    <w:rsid w:val="00340155"/>
    <w:rsid w:val="0034017C"/>
    <w:rsid w:val="0034493D"/>
    <w:rsid w:val="003461A8"/>
    <w:rsid w:val="003539DB"/>
    <w:rsid w:val="003559CE"/>
    <w:rsid w:val="00362C02"/>
    <w:rsid w:val="00367473"/>
    <w:rsid w:val="00367DBF"/>
    <w:rsid w:val="00370ECA"/>
    <w:rsid w:val="00370F59"/>
    <w:rsid w:val="00372292"/>
    <w:rsid w:val="003757F7"/>
    <w:rsid w:val="00382F87"/>
    <w:rsid w:val="00386674"/>
    <w:rsid w:val="003903EF"/>
    <w:rsid w:val="00390C7F"/>
    <w:rsid w:val="003914A1"/>
    <w:rsid w:val="00392793"/>
    <w:rsid w:val="00396FAE"/>
    <w:rsid w:val="003A06D4"/>
    <w:rsid w:val="003A21F0"/>
    <w:rsid w:val="003B496B"/>
    <w:rsid w:val="003C2808"/>
    <w:rsid w:val="003C4568"/>
    <w:rsid w:val="003C4E0F"/>
    <w:rsid w:val="003D3C88"/>
    <w:rsid w:val="003E3570"/>
    <w:rsid w:val="003E62DB"/>
    <w:rsid w:val="003F07D9"/>
    <w:rsid w:val="003F113C"/>
    <w:rsid w:val="003F3C75"/>
    <w:rsid w:val="003F5D13"/>
    <w:rsid w:val="003F6F12"/>
    <w:rsid w:val="003F726C"/>
    <w:rsid w:val="004026FD"/>
    <w:rsid w:val="00402708"/>
    <w:rsid w:val="00407331"/>
    <w:rsid w:val="00416783"/>
    <w:rsid w:val="0041690A"/>
    <w:rsid w:val="00421097"/>
    <w:rsid w:val="004229BE"/>
    <w:rsid w:val="0042595B"/>
    <w:rsid w:val="00425EAA"/>
    <w:rsid w:val="00426C4B"/>
    <w:rsid w:val="0042733F"/>
    <w:rsid w:val="00431D48"/>
    <w:rsid w:val="00432090"/>
    <w:rsid w:val="004327F5"/>
    <w:rsid w:val="004340E0"/>
    <w:rsid w:val="00436C53"/>
    <w:rsid w:val="00437234"/>
    <w:rsid w:val="0044522A"/>
    <w:rsid w:val="00445EA4"/>
    <w:rsid w:val="00456FA1"/>
    <w:rsid w:val="00464976"/>
    <w:rsid w:val="0046519A"/>
    <w:rsid w:val="004676BF"/>
    <w:rsid w:val="00470570"/>
    <w:rsid w:val="00471353"/>
    <w:rsid w:val="0047799B"/>
    <w:rsid w:val="00483B2C"/>
    <w:rsid w:val="00487DA3"/>
    <w:rsid w:val="00487F27"/>
    <w:rsid w:val="004901D4"/>
    <w:rsid w:val="0049199D"/>
    <w:rsid w:val="00491C68"/>
    <w:rsid w:val="00492DD1"/>
    <w:rsid w:val="004A5999"/>
    <w:rsid w:val="004B1B0D"/>
    <w:rsid w:val="004B348B"/>
    <w:rsid w:val="004B5AC1"/>
    <w:rsid w:val="004B6654"/>
    <w:rsid w:val="004B7E80"/>
    <w:rsid w:val="004C72BF"/>
    <w:rsid w:val="004C7E6B"/>
    <w:rsid w:val="004C7E90"/>
    <w:rsid w:val="004D5540"/>
    <w:rsid w:val="004D5C95"/>
    <w:rsid w:val="004E052E"/>
    <w:rsid w:val="004E6CDC"/>
    <w:rsid w:val="004F1CDA"/>
    <w:rsid w:val="004F75F8"/>
    <w:rsid w:val="00501B3A"/>
    <w:rsid w:val="00505EDD"/>
    <w:rsid w:val="00511156"/>
    <w:rsid w:val="00521A4F"/>
    <w:rsid w:val="00523904"/>
    <w:rsid w:val="00523D22"/>
    <w:rsid w:val="005251E1"/>
    <w:rsid w:val="0053120F"/>
    <w:rsid w:val="00533962"/>
    <w:rsid w:val="00533E05"/>
    <w:rsid w:val="00533EB5"/>
    <w:rsid w:val="005342D7"/>
    <w:rsid w:val="00536F66"/>
    <w:rsid w:val="00537592"/>
    <w:rsid w:val="00540F67"/>
    <w:rsid w:val="005429CC"/>
    <w:rsid w:val="005432BE"/>
    <w:rsid w:val="00544AA2"/>
    <w:rsid w:val="0054513B"/>
    <w:rsid w:val="00553C97"/>
    <w:rsid w:val="00561ABA"/>
    <w:rsid w:val="005667D0"/>
    <w:rsid w:val="005740F5"/>
    <w:rsid w:val="00576484"/>
    <w:rsid w:val="00577284"/>
    <w:rsid w:val="00577D68"/>
    <w:rsid w:val="00584A02"/>
    <w:rsid w:val="00585402"/>
    <w:rsid w:val="00585FA5"/>
    <w:rsid w:val="00590B9C"/>
    <w:rsid w:val="00595CAF"/>
    <w:rsid w:val="005A25C5"/>
    <w:rsid w:val="005B3C15"/>
    <w:rsid w:val="005D22AD"/>
    <w:rsid w:val="005D2DD4"/>
    <w:rsid w:val="005D3116"/>
    <w:rsid w:val="005D3580"/>
    <w:rsid w:val="005E68A6"/>
    <w:rsid w:val="005E770B"/>
    <w:rsid w:val="005F3F53"/>
    <w:rsid w:val="005F45BE"/>
    <w:rsid w:val="005F54EC"/>
    <w:rsid w:val="005F62B5"/>
    <w:rsid w:val="00601895"/>
    <w:rsid w:val="00605695"/>
    <w:rsid w:val="00611FF9"/>
    <w:rsid w:val="006149C9"/>
    <w:rsid w:val="006203CE"/>
    <w:rsid w:val="0062274F"/>
    <w:rsid w:val="00622B77"/>
    <w:rsid w:val="00623DCB"/>
    <w:rsid w:val="006240B7"/>
    <w:rsid w:val="00625A18"/>
    <w:rsid w:val="00625A57"/>
    <w:rsid w:val="00630626"/>
    <w:rsid w:val="00637A98"/>
    <w:rsid w:val="00640122"/>
    <w:rsid w:val="00641A6F"/>
    <w:rsid w:val="00645D33"/>
    <w:rsid w:val="00650127"/>
    <w:rsid w:val="00651862"/>
    <w:rsid w:val="00652550"/>
    <w:rsid w:val="00652E09"/>
    <w:rsid w:val="00654C4C"/>
    <w:rsid w:val="006550C1"/>
    <w:rsid w:val="00661218"/>
    <w:rsid w:val="00662F52"/>
    <w:rsid w:val="006639B3"/>
    <w:rsid w:val="00664B7F"/>
    <w:rsid w:val="00666070"/>
    <w:rsid w:val="006666C7"/>
    <w:rsid w:val="00666D9B"/>
    <w:rsid w:val="00673418"/>
    <w:rsid w:val="00674997"/>
    <w:rsid w:val="00674B5E"/>
    <w:rsid w:val="00685621"/>
    <w:rsid w:val="006962B6"/>
    <w:rsid w:val="0069671E"/>
    <w:rsid w:val="006A06B8"/>
    <w:rsid w:val="006A253B"/>
    <w:rsid w:val="006A6A44"/>
    <w:rsid w:val="006A6C49"/>
    <w:rsid w:val="006A7022"/>
    <w:rsid w:val="006B58E4"/>
    <w:rsid w:val="006B6202"/>
    <w:rsid w:val="006C1EAC"/>
    <w:rsid w:val="006D2493"/>
    <w:rsid w:val="006D29D5"/>
    <w:rsid w:val="006D4935"/>
    <w:rsid w:val="006D60DD"/>
    <w:rsid w:val="006D633B"/>
    <w:rsid w:val="006E495E"/>
    <w:rsid w:val="006E5B78"/>
    <w:rsid w:val="006E783B"/>
    <w:rsid w:val="006F06E9"/>
    <w:rsid w:val="006F0CD9"/>
    <w:rsid w:val="006F27FA"/>
    <w:rsid w:val="006F45E5"/>
    <w:rsid w:val="00701672"/>
    <w:rsid w:val="00702ECA"/>
    <w:rsid w:val="00703171"/>
    <w:rsid w:val="007050AA"/>
    <w:rsid w:val="00707483"/>
    <w:rsid w:val="00710084"/>
    <w:rsid w:val="007107DC"/>
    <w:rsid w:val="00712A2A"/>
    <w:rsid w:val="00712CAD"/>
    <w:rsid w:val="007137DB"/>
    <w:rsid w:val="00715D71"/>
    <w:rsid w:val="007203C1"/>
    <w:rsid w:val="0073161C"/>
    <w:rsid w:val="00731C57"/>
    <w:rsid w:val="00734D8E"/>
    <w:rsid w:val="0073656E"/>
    <w:rsid w:val="007372BC"/>
    <w:rsid w:val="007377A9"/>
    <w:rsid w:val="00742F12"/>
    <w:rsid w:val="00746197"/>
    <w:rsid w:val="00746895"/>
    <w:rsid w:val="00754FB2"/>
    <w:rsid w:val="0075538F"/>
    <w:rsid w:val="00760354"/>
    <w:rsid w:val="0076428A"/>
    <w:rsid w:val="00766058"/>
    <w:rsid w:val="00766453"/>
    <w:rsid w:val="00772AE2"/>
    <w:rsid w:val="00773DFD"/>
    <w:rsid w:val="00783435"/>
    <w:rsid w:val="00786C89"/>
    <w:rsid w:val="00787244"/>
    <w:rsid w:val="00787E4F"/>
    <w:rsid w:val="007901F9"/>
    <w:rsid w:val="007965DD"/>
    <w:rsid w:val="007969B6"/>
    <w:rsid w:val="007A5CFE"/>
    <w:rsid w:val="007B1F0A"/>
    <w:rsid w:val="007B2068"/>
    <w:rsid w:val="007B38F0"/>
    <w:rsid w:val="007B5217"/>
    <w:rsid w:val="007B5A62"/>
    <w:rsid w:val="007B5C47"/>
    <w:rsid w:val="007B6764"/>
    <w:rsid w:val="007B7070"/>
    <w:rsid w:val="007C1376"/>
    <w:rsid w:val="007C2920"/>
    <w:rsid w:val="007D162C"/>
    <w:rsid w:val="007D2A0C"/>
    <w:rsid w:val="007D62B7"/>
    <w:rsid w:val="007D7589"/>
    <w:rsid w:val="007E389D"/>
    <w:rsid w:val="007E4F36"/>
    <w:rsid w:val="007E68E9"/>
    <w:rsid w:val="007E6D1C"/>
    <w:rsid w:val="007F09C0"/>
    <w:rsid w:val="007F2AD4"/>
    <w:rsid w:val="007F3CAE"/>
    <w:rsid w:val="007F708C"/>
    <w:rsid w:val="0080039B"/>
    <w:rsid w:val="00805514"/>
    <w:rsid w:val="008168AD"/>
    <w:rsid w:val="0081731D"/>
    <w:rsid w:val="00821E4C"/>
    <w:rsid w:val="008226E6"/>
    <w:rsid w:val="00824213"/>
    <w:rsid w:val="00825835"/>
    <w:rsid w:val="00826DAE"/>
    <w:rsid w:val="0082715D"/>
    <w:rsid w:val="00830C42"/>
    <w:rsid w:val="00834968"/>
    <w:rsid w:val="00834F09"/>
    <w:rsid w:val="0083679B"/>
    <w:rsid w:val="00844BBC"/>
    <w:rsid w:val="008512D3"/>
    <w:rsid w:val="00854A18"/>
    <w:rsid w:val="00860914"/>
    <w:rsid w:val="00860981"/>
    <w:rsid w:val="00864EEF"/>
    <w:rsid w:val="0086671D"/>
    <w:rsid w:val="00866745"/>
    <w:rsid w:val="00866CB1"/>
    <w:rsid w:val="008673C4"/>
    <w:rsid w:val="00870012"/>
    <w:rsid w:val="0087397C"/>
    <w:rsid w:val="008806FD"/>
    <w:rsid w:val="008B3623"/>
    <w:rsid w:val="008B4F49"/>
    <w:rsid w:val="008B6885"/>
    <w:rsid w:val="008C1ADB"/>
    <w:rsid w:val="008C3334"/>
    <w:rsid w:val="008C33E2"/>
    <w:rsid w:val="008C6D9E"/>
    <w:rsid w:val="008C7028"/>
    <w:rsid w:val="008C7708"/>
    <w:rsid w:val="008C7C69"/>
    <w:rsid w:val="008D10A5"/>
    <w:rsid w:val="008D3661"/>
    <w:rsid w:val="008D52C7"/>
    <w:rsid w:val="008D60AD"/>
    <w:rsid w:val="008D6F54"/>
    <w:rsid w:val="008D7271"/>
    <w:rsid w:val="008E7751"/>
    <w:rsid w:val="008F23BC"/>
    <w:rsid w:val="008F2F39"/>
    <w:rsid w:val="008F3BE5"/>
    <w:rsid w:val="008F4E28"/>
    <w:rsid w:val="008F5EBD"/>
    <w:rsid w:val="008F6DD3"/>
    <w:rsid w:val="00905CD3"/>
    <w:rsid w:val="009073DD"/>
    <w:rsid w:val="00911EFF"/>
    <w:rsid w:val="0091490F"/>
    <w:rsid w:val="009228FD"/>
    <w:rsid w:val="00923452"/>
    <w:rsid w:val="00932F5D"/>
    <w:rsid w:val="00934917"/>
    <w:rsid w:val="00934C4E"/>
    <w:rsid w:val="0093681E"/>
    <w:rsid w:val="00936CF0"/>
    <w:rsid w:val="00940783"/>
    <w:rsid w:val="009414CB"/>
    <w:rsid w:val="00942D8B"/>
    <w:rsid w:val="00943474"/>
    <w:rsid w:val="009469AE"/>
    <w:rsid w:val="0094701F"/>
    <w:rsid w:val="00950B10"/>
    <w:rsid w:val="009511DE"/>
    <w:rsid w:val="00951F18"/>
    <w:rsid w:val="0095372F"/>
    <w:rsid w:val="009546F7"/>
    <w:rsid w:val="00955F50"/>
    <w:rsid w:val="00962B57"/>
    <w:rsid w:val="00962CF3"/>
    <w:rsid w:val="00964897"/>
    <w:rsid w:val="0096673B"/>
    <w:rsid w:val="009673E6"/>
    <w:rsid w:val="00967A6E"/>
    <w:rsid w:val="00977B15"/>
    <w:rsid w:val="00977EE7"/>
    <w:rsid w:val="00981C41"/>
    <w:rsid w:val="00982A70"/>
    <w:rsid w:val="009864B7"/>
    <w:rsid w:val="00991675"/>
    <w:rsid w:val="00991879"/>
    <w:rsid w:val="009925C4"/>
    <w:rsid w:val="00997FF1"/>
    <w:rsid w:val="009A015C"/>
    <w:rsid w:val="009A015E"/>
    <w:rsid w:val="009A4B3C"/>
    <w:rsid w:val="009A5362"/>
    <w:rsid w:val="009A58CE"/>
    <w:rsid w:val="009A5F9F"/>
    <w:rsid w:val="009A67B0"/>
    <w:rsid w:val="009B2A88"/>
    <w:rsid w:val="009C0B11"/>
    <w:rsid w:val="009C39C7"/>
    <w:rsid w:val="009C47A2"/>
    <w:rsid w:val="009D171B"/>
    <w:rsid w:val="009D4DB6"/>
    <w:rsid w:val="009E3B2D"/>
    <w:rsid w:val="009E4841"/>
    <w:rsid w:val="009E6CD3"/>
    <w:rsid w:val="009E7ED9"/>
    <w:rsid w:val="009F2DF3"/>
    <w:rsid w:val="00A00C18"/>
    <w:rsid w:val="00A02F32"/>
    <w:rsid w:val="00A1169D"/>
    <w:rsid w:val="00A1531A"/>
    <w:rsid w:val="00A17E39"/>
    <w:rsid w:val="00A250F8"/>
    <w:rsid w:val="00A255EE"/>
    <w:rsid w:val="00A34611"/>
    <w:rsid w:val="00A35C4A"/>
    <w:rsid w:val="00A37BC5"/>
    <w:rsid w:val="00A37DF6"/>
    <w:rsid w:val="00A409B3"/>
    <w:rsid w:val="00A41276"/>
    <w:rsid w:val="00A43951"/>
    <w:rsid w:val="00A458DD"/>
    <w:rsid w:val="00A51677"/>
    <w:rsid w:val="00A55337"/>
    <w:rsid w:val="00A61CA3"/>
    <w:rsid w:val="00A62A55"/>
    <w:rsid w:val="00A64595"/>
    <w:rsid w:val="00A713E0"/>
    <w:rsid w:val="00A758AF"/>
    <w:rsid w:val="00A76914"/>
    <w:rsid w:val="00A76BFD"/>
    <w:rsid w:val="00A81F59"/>
    <w:rsid w:val="00A83111"/>
    <w:rsid w:val="00A851DB"/>
    <w:rsid w:val="00A869BC"/>
    <w:rsid w:val="00A86E9F"/>
    <w:rsid w:val="00A91A97"/>
    <w:rsid w:val="00A93610"/>
    <w:rsid w:val="00A95168"/>
    <w:rsid w:val="00AA1B9B"/>
    <w:rsid w:val="00AA310E"/>
    <w:rsid w:val="00AA4111"/>
    <w:rsid w:val="00AA5033"/>
    <w:rsid w:val="00AA6A09"/>
    <w:rsid w:val="00AA706E"/>
    <w:rsid w:val="00AB19A1"/>
    <w:rsid w:val="00AB2A1F"/>
    <w:rsid w:val="00AB7F1D"/>
    <w:rsid w:val="00AC1290"/>
    <w:rsid w:val="00AD19C6"/>
    <w:rsid w:val="00AD20EE"/>
    <w:rsid w:val="00AD4D50"/>
    <w:rsid w:val="00AD5635"/>
    <w:rsid w:val="00AD6A38"/>
    <w:rsid w:val="00AD7C23"/>
    <w:rsid w:val="00AE11D6"/>
    <w:rsid w:val="00AE7430"/>
    <w:rsid w:val="00AE75F3"/>
    <w:rsid w:val="00AF1820"/>
    <w:rsid w:val="00AF48B2"/>
    <w:rsid w:val="00AF6FCE"/>
    <w:rsid w:val="00B0068E"/>
    <w:rsid w:val="00B00CA3"/>
    <w:rsid w:val="00B024F4"/>
    <w:rsid w:val="00B0304F"/>
    <w:rsid w:val="00B0561A"/>
    <w:rsid w:val="00B05B1A"/>
    <w:rsid w:val="00B05D28"/>
    <w:rsid w:val="00B067AA"/>
    <w:rsid w:val="00B07999"/>
    <w:rsid w:val="00B10672"/>
    <w:rsid w:val="00B15A82"/>
    <w:rsid w:val="00B15F22"/>
    <w:rsid w:val="00B1792A"/>
    <w:rsid w:val="00B20EF0"/>
    <w:rsid w:val="00B2144F"/>
    <w:rsid w:val="00B23F28"/>
    <w:rsid w:val="00B36675"/>
    <w:rsid w:val="00B3673E"/>
    <w:rsid w:val="00B4689E"/>
    <w:rsid w:val="00B50DD0"/>
    <w:rsid w:val="00B60CD6"/>
    <w:rsid w:val="00B677EF"/>
    <w:rsid w:val="00B70FCD"/>
    <w:rsid w:val="00B7219A"/>
    <w:rsid w:val="00B76C5A"/>
    <w:rsid w:val="00B808A7"/>
    <w:rsid w:val="00B842E7"/>
    <w:rsid w:val="00B844BA"/>
    <w:rsid w:val="00B84FD8"/>
    <w:rsid w:val="00B86F53"/>
    <w:rsid w:val="00B91CD0"/>
    <w:rsid w:val="00B961CF"/>
    <w:rsid w:val="00B96D90"/>
    <w:rsid w:val="00B97140"/>
    <w:rsid w:val="00B97399"/>
    <w:rsid w:val="00B97DE7"/>
    <w:rsid w:val="00BA2B13"/>
    <w:rsid w:val="00BA3658"/>
    <w:rsid w:val="00BA3722"/>
    <w:rsid w:val="00BB09D2"/>
    <w:rsid w:val="00BB1A7B"/>
    <w:rsid w:val="00BB6885"/>
    <w:rsid w:val="00BB6A5E"/>
    <w:rsid w:val="00BB7615"/>
    <w:rsid w:val="00BC3EC0"/>
    <w:rsid w:val="00BD20DA"/>
    <w:rsid w:val="00BD722E"/>
    <w:rsid w:val="00BE6A47"/>
    <w:rsid w:val="00BE7164"/>
    <w:rsid w:val="00BF1302"/>
    <w:rsid w:val="00BF3889"/>
    <w:rsid w:val="00BF4560"/>
    <w:rsid w:val="00BF6B2C"/>
    <w:rsid w:val="00BF70F8"/>
    <w:rsid w:val="00BF7C93"/>
    <w:rsid w:val="00C00979"/>
    <w:rsid w:val="00C02F91"/>
    <w:rsid w:val="00C0524D"/>
    <w:rsid w:val="00C06A86"/>
    <w:rsid w:val="00C06D8C"/>
    <w:rsid w:val="00C12E24"/>
    <w:rsid w:val="00C1727B"/>
    <w:rsid w:val="00C17FD9"/>
    <w:rsid w:val="00C20D78"/>
    <w:rsid w:val="00C23994"/>
    <w:rsid w:val="00C25972"/>
    <w:rsid w:val="00C277D2"/>
    <w:rsid w:val="00C32133"/>
    <w:rsid w:val="00C378FE"/>
    <w:rsid w:val="00C4010A"/>
    <w:rsid w:val="00C5017E"/>
    <w:rsid w:val="00C52A50"/>
    <w:rsid w:val="00C5455C"/>
    <w:rsid w:val="00C61FA1"/>
    <w:rsid w:val="00C64757"/>
    <w:rsid w:val="00C651D1"/>
    <w:rsid w:val="00C679B0"/>
    <w:rsid w:val="00C709C2"/>
    <w:rsid w:val="00C71922"/>
    <w:rsid w:val="00C72372"/>
    <w:rsid w:val="00C74B81"/>
    <w:rsid w:val="00C75C6D"/>
    <w:rsid w:val="00C80094"/>
    <w:rsid w:val="00C86D0D"/>
    <w:rsid w:val="00C86D3D"/>
    <w:rsid w:val="00C87559"/>
    <w:rsid w:val="00C9073A"/>
    <w:rsid w:val="00C9203E"/>
    <w:rsid w:val="00C9212D"/>
    <w:rsid w:val="00C94B3A"/>
    <w:rsid w:val="00C96F76"/>
    <w:rsid w:val="00CA003E"/>
    <w:rsid w:val="00CA10C7"/>
    <w:rsid w:val="00CA26B8"/>
    <w:rsid w:val="00CB0592"/>
    <w:rsid w:val="00CB161A"/>
    <w:rsid w:val="00CB368B"/>
    <w:rsid w:val="00CB5B04"/>
    <w:rsid w:val="00CB60D2"/>
    <w:rsid w:val="00CD0FF0"/>
    <w:rsid w:val="00CD6E14"/>
    <w:rsid w:val="00CE63D2"/>
    <w:rsid w:val="00CE6900"/>
    <w:rsid w:val="00CF6B76"/>
    <w:rsid w:val="00CF7221"/>
    <w:rsid w:val="00CF7F1F"/>
    <w:rsid w:val="00D062FE"/>
    <w:rsid w:val="00D076A8"/>
    <w:rsid w:val="00D078C8"/>
    <w:rsid w:val="00D07E7F"/>
    <w:rsid w:val="00D12C90"/>
    <w:rsid w:val="00D1748B"/>
    <w:rsid w:val="00D21E0E"/>
    <w:rsid w:val="00D23F75"/>
    <w:rsid w:val="00D26B94"/>
    <w:rsid w:val="00D31CC9"/>
    <w:rsid w:val="00D334DB"/>
    <w:rsid w:val="00D335C1"/>
    <w:rsid w:val="00D35060"/>
    <w:rsid w:val="00D37A3B"/>
    <w:rsid w:val="00D41856"/>
    <w:rsid w:val="00D42617"/>
    <w:rsid w:val="00D42D1E"/>
    <w:rsid w:val="00D44CD8"/>
    <w:rsid w:val="00D45779"/>
    <w:rsid w:val="00D465CC"/>
    <w:rsid w:val="00D47097"/>
    <w:rsid w:val="00D5061F"/>
    <w:rsid w:val="00D51E66"/>
    <w:rsid w:val="00D54419"/>
    <w:rsid w:val="00D55C3E"/>
    <w:rsid w:val="00D62874"/>
    <w:rsid w:val="00D634A2"/>
    <w:rsid w:val="00D635E7"/>
    <w:rsid w:val="00D67726"/>
    <w:rsid w:val="00D717D6"/>
    <w:rsid w:val="00D7214D"/>
    <w:rsid w:val="00D729EE"/>
    <w:rsid w:val="00D72A5D"/>
    <w:rsid w:val="00D754AD"/>
    <w:rsid w:val="00D775DA"/>
    <w:rsid w:val="00D7762F"/>
    <w:rsid w:val="00D808D6"/>
    <w:rsid w:val="00D82968"/>
    <w:rsid w:val="00D83E33"/>
    <w:rsid w:val="00D85232"/>
    <w:rsid w:val="00D946F6"/>
    <w:rsid w:val="00D9585F"/>
    <w:rsid w:val="00D9647C"/>
    <w:rsid w:val="00D966F5"/>
    <w:rsid w:val="00DA0957"/>
    <w:rsid w:val="00DA1D8A"/>
    <w:rsid w:val="00DA4EBB"/>
    <w:rsid w:val="00DA62E4"/>
    <w:rsid w:val="00DB00C7"/>
    <w:rsid w:val="00DB00E7"/>
    <w:rsid w:val="00DB3170"/>
    <w:rsid w:val="00DB5043"/>
    <w:rsid w:val="00DC5090"/>
    <w:rsid w:val="00DC5F06"/>
    <w:rsid w:val="00DD1762"/>
    <w:rsid w:val="00DD352C"/>
    <w:rsid w:val="00DD4087"/>
    <w:rsid w:val="00DD4395"/>
    <w:rsid w:val="00DD4C56"/>
    <w:rsid w:val="00DD7D6C"/>
    <w:rsid w:val="00DE2B01"/>
    <w:rsid w:val="00DF7BCE"/>
    <w:rsid w:val="00E00135"/>
    <w:rsid w:val="00E03E6C"/>
    <w:rsid w:val="00E05EC7"/>
    <w:rsid w:val="00E150A5"/>
    <w:rsid w:val="00E15A10"/>
    <w:rsid w:val="00E15EF9"/>
    <w:rsid w:val="00E16339"/>
    <w:rsid w:val="00E16954"/>
    <w:rsid w:val="00E177A2"/>
    <w:rsid w:val="00E20476"/>
    <w:rsid w:val="00E21714"/>
    <w:rsid w:val="00E235A5"/>
    <w:rsid w:val="00E2367D"/>
    <w:rsid w:val="00E24AA7"/>
    <w:rsid w:val="00E25620"/>
    <w:rsid w:val="00E27D0F"/>
    <w:rsid w:val="00E30C61"/>
    <w:rsid w:val="00E33D74"/>
    <w:rsid w:val="00E36994"/>
    <w:rsid w:val="00E42910"/>
    <w:rsid w:val="00E44579"/>
    <w:rsid w:val="00E458FE"/>
    <w:rsid w:val="00E45F50"/>
    <w:rsid w:val="00E52FAD"/>
    <w:rsid w:val="00E55B01"/>
    <w:rsid w:val="00E560A8"/>
    <w:rsid w:val="00E57D60"/>
    <w:rsid w:val="00E60B12"/>
    <w:rsid w:val="00E62896"/>
    <w:rsid w:val="00E64109"/>
    <w:rsid w:val="00E75821"/>
    <w:rsid w:val="00E80335"/>
    <w:rsid w:val="00E85B0A"/>
    <w:rsid w:val="00E92281"/>
    <w:rsid w:val="00E93B86"/>
    <w:rsid w:val="00E94FFB"/>
    <w:rsid w:val="00EA192D"/>
    <w:rsid w:val="00EA2D82"/>
    <w:rsid w:val="00EA2F38"/>
    <w:rsid w:val="00EA3FE1"/>
    <w:rsid w:val="00EB38EE"/>
    <w:rsid w:val="00EB4C80"/>
    <w:rsid w:val="00EB67A7"/>
    <w:rsid w:val="00EB6B1D"/>
    <w:rsid w:val="00EC1B7D"/>
    <w:rsid w:val="00EC590C"/>
    <w:rsid w:val="00EC5B1A"/>
    <w:rsid w:val="00ED3A66"/>
    <w:rsid w:val="00ED58A3"/>
    <w:rsid w:val="00ED5BE8"/>
    <w:rsid w:val="00EE1D1C"/>
    <w:rsid w:val="00EE2797"/>
    <w:rsid w:val="00EE2C6E"/>
    <w:rsid w:val="00EE6E73"/>
    <w:rsid w:val="00EF2D05"/>
    <w:rsid w:val="00EF40F5"/>
    <w:rsid w:val="00EF658A"/>
    <w:rsid w:val="00EF6851"/>
    <w:rsid w:val="00EF7BFF"/>
    <w:rsid w:val="00EF7D2F"/>
    <w:rsid w:val="00F00C97"/>
    <w:rsid w:val="00F025A5"/>
    <w:rsid w:val="00F042CB"/>
    <w:rsid w:val="00F04568"/>
    <w:rsid w:val="00F1253F"/>
    <w:rsid w:val="00F12748"/>
    <w:rsid w:val="00F12C6D"/>
    <w:rsid w:val="00F22190"/>
    <w:rsid w:val="00F23393"/>
    <w:rsid w:val="00F23984"/>
    <w:rsid w:val="00F2446B"/>
    <w:rsid w:val="00F25150"/>
    <w:rsid w:val="00F2539B"/>
    <w:rsid w:val="00F2703D"/>
    <w:rsid w:val="00F32932"/>
    <w:rsid w:val="00F340D0"/>
    <w:rsid w:val="00F4085D"/>
    <w:rsid w:val="00F45101"/>
    <w:rsid w:val="00F46DAD"/>
    <w:rsid w:val="00F51550"/>
    <w:rsid w:val="00F52F6B"/>
    <w:rsid w:val="00F5306B"/>
    <w:rsid w:val="00F5576D"/>
    <w:rsid w:val="00F56A4E"/>
    <w:rsid w:val="00F57466"/>
    <w:rsid w:val="00F70F7F"/>
    <w:rsid w:val="00F71049"/>
    <w:rsid w:val="00F711D7"/>
    <w:rsid w:val="00F713FF"/>
    <w:rsid w:val="00F736C4"/>
    <w:rsid w:val="00F74AA0"/>
    <w:rsid w:val="00F771F5"/>
    <w:rsid w:val="00F8038E"/>
    <w:rsid w:val="00F871A9"/>
    <w:rsid w:val="00F90651"/>
    <w:rsid w:val="00F92694"/>
    <w:rsid w:val="00F92C07"/>
    <w:rsid w:val="00F93535"/>
    <w:rsid w:val="00F93903"/>
    <w:rsid w:val="00FA7B09"/>
    <w:rsid w:val="00FB16CC"/>
    <w:rsid w:val="00FB1D9A"/>
    <w:rsid w:val="00FB2B35"/>
    <w:rsid w:val="00FB663C"/>
    <w:rsid w:val="00FB6DA0"/>
    <w:rsid w:val="00FB762D"/>
    <w:rsid w:val="00FB7B6E"/>
    <w:rsid w:val="00FC1DAA"/>
    <w:rsid w:val="00FC6076"/>
    <w:rsid w:val="00FD17AE"/>
    <w:rsid w:val="00FD5E44"/>
    <w:rsid w:val="00FD7763"/>
    <w:rsid w:val="00FE1B6F"/>
    <w:rsid w:val="00FE33A5"/>
    <w:rsid w:val="00FF453B"/>
    <w:rsid w:val="00FF5019"/>
    <w:rsid w:val="00FF5A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628C5E"/>
  <w15:docId w15:val="{407FD03E-42B2-462E-B537-5F551A30C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Myriad Pro" w:hAnsi="Myriad Pro"/>
      <w:sz w:val="24"/>
    </w:rPr>
  </w:style>
  <w:style w:type="paragraph" w:styleId="Titolo1">
    <w:name w:val="heading 1"/>
    <w:basedOn w:val="Normale"/>
    <w:next w:val="Normale"/>
    <w:link w:val="Titolo1Carattere"/>
    <w:qFormat/>
    <w:rsid w:val="000F72C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semiHidden/>
    <w:unhideWhenUsed/>
    <w:qFormat/>
    <w:rsid w:val="000F72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4">
    <w:name w:val="heading 4"/>
    <w:basedOn w:val="Normale"/>
    <w:next w:val="Normale"/>
    <w:link w:val="Titolo4Carattere"/>
    <w:unhideWhenUsed/>
    <w:qFormat/>
    <w:rsid w:val="00007DEC"/>
    <w:pPr>
      <w:keepNext/>
      <w:tabs>
        <w:tab w:val="left" w:pos="851"/>
      </w:tabs>
      <w:outlineLvl w:val="3"/>
    </w:pPr>
    <w:rPr>
      <w:rFonts w:ascii="CG Omega" w:hAnsi="CG Omega"/>
      <w:i/>
    </w:rPr>
  </w:style>
  <w:style w:type="paragraph" w:styleId="Titolo5">
    <w:name w:val="heading 5"/>
    <w:basedOn w:val="Normale"/>
    <w:next w:val="Normale"/>
    <w:link w:val="Titolo5Carattere"/>
    <w:semiHidden/>
    <w:unhideWhenUsed/>
    <w:qFormat/>
    <w:rsid w:val="00445EA4"/>
    <w:pPr>
      <w:keepNext/>
      <w:keepLines/>
      <w:spacing w:before="4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nhideWhenUsed/>
    <w:qFormat/>
    <w:rsid w:val="00007DEC"/>
    <w:pPr>
      <w:keepNext/>
      <w:tabs>
        <w:tab w:val="left" w:pos="851"/>
      </w:tabs>
      <w:outlineLvl w:val="5"/>
    </w:pPr>
    <w:rPr>
      <w:rFonts w:ascii="CG Omega" w:hAnsi="CG Omega"/>
      <w:b/>
      <w:sz w:val="3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Enfasigrassetto">
    <w:name w:val="Strong"/>
    <w:uiPriority w:val="22"/>
    <w:qFormat/>
    <w:rsid w:val="00140D31"/>
    <w:rPr>
      <w:b/>
      <w:bCs/>
    </w:rPr>
  </w:style>
  <w:style w:type="character" w:customStyle="1" w:styleId="Titolo4Carattere">
    <w:name w:val="Titolo 4 Carattere"/>
    <w:basedOn w:val="Carpredefinitoparagrafo"/>
    <w:link w:val="Titolo4"/>
    <w:rsid w:val="00007DEC"/>
    <w:rPr>
      <w:rFonts w:ascii="CG Omega" w:hAnsi="CG Omega"/>
      <w:i/>
      <w:sz w:val="24"/>
    </w:rPr>
  </w:style>
  <w:style w:type="character" w:customStyle="1" w:styleId="Titolo6Carattere">
    <w:name w:val="Titolo 6 Carattere"/>
    <w:basedOn w:val="Carpredefinitoparagrafo"/>
    <w:link w:val="Titolo6"/>
    <w:rsid w:val="00007DEC"/>
    <w:rPr>
      <w:rFonts w:ascii="CG Omega" w:hAnsi="CG Omega"/>
      <w:b/>
      <w:sz w:val="32"/>
      <w:u w:val="single"/>
    </w:rPr>
  </w:style>
  <w:style w:type="character" w:customStyle="1" w:styleId="base">
    <w:name w:val="base"/>
    <w:rsid w:val="00007DEC"/>
    <w:rPr>
      <w:rFonts w:ascii="Myriad Pro" w:hAnsi="Myriad Pro" w:hint="default"/>
      <w:color w:val="000000"/>
      <w:sz w:val="22"/>
    </w:rPr>
  </w:style>
  <w:style w:type="paragraph" w:styleId="Testofumetto">
    <w:name w:val="Balloon Text"/>
    <w:basedOn w:val="Normale"/>
    <w:link w:val="TestofumettoCarattere"/>
    <w:rsid w:val="00007DEC"/>
    <w:rPr>
      <w:rFonts w:ascii="Segoe UI" w:hAnsi="Segoe UI" w:cs="Segoe UI"/>
      <w:sz w:val="18"/>
      <w:szCs w:val="18"/>
    </w:rPr>
  </w:style>
  <w:style w:type="character" w:customStyle="1" w:styleId="TestofumettoCarattere">
    <w:name w:val="Testo fumetto Carattere"/>
    <w:basedOn w:val="Carpredefinitoparagrafo"/>
    <w:link w:val="Testofumetto"/>
    <w:rsid w:val="00007DEC"/>
    <w:rPr>
      <w:rFonts w:ascii="Segoe UI" w:hAnsi="Segoe UI" w:cs="Segoe UI"/>
      <w:sz w:val="18"/>
      <w:szCs w:val="18"/>
    </w:rPr>
  </w:style>
  <w:style w:type="character" w:styleId="Enfasicorsivo">
    <w:name w:val="Emphasis"/>
    <w:basedOn w:val="Carpredefinitoparagrafo"/>
    <w:uiPriority w:val="20"/>
    <w:qFormat/>
    <w:rsid w:val="00AD20EE"/>
    <w:rPr>
      <w:i/>
      <w:iCs/>
    </w:rPr>
  </w:style>
  <w:style w:type="paragraph" w:styleId="NormaleWeb">
    <w:name w:val="Normal (Web)"/>
    <w:basedOn w:val="Normale"/>
    <w:uiPriority w:val="99"/>
    <w:unhideWhenUsed/>
    <w:rsid w:val="00402708"/>
    <w:pPr>
      <w:spacing w:before="100" w:beforeAutospacing="1" w:after="100" w:afterAutospacing="1"/>
    </w:pPr>
    <w:rPr>
      <w:rFonts w:ascii="Times New Roman" w:hAnsi="Times New Roman"/>
      <w:szCs w:val="24"/>
    </w:rPr>
  </w:style>
  <w:style w:type="character" w:styleId="Collegamentoipertestuale">
    <w:name w:val="Hyperlink"/>
    <w:basedOn w:val="Carpredefinitoparagrafo"/>
    <w:rsid w:val="00CB368B"/>
    <w:rPr>
      <w:color w:val="0563C1" w:themeColor="hyperlink"/>
      <w:u w:val="single"/>
    </w:rPr>
  </w:style>
  <w:style w:type="character" w:customStyle="1" w:styleId="Titolo5Carattere">
    <w:name w:val="Titolo 5 Carattere"/>
    <w:basedOn w:val="Carpredefinitoparagrafo"/>
    <w:link w:val="Titolo5"/>
    <w:semiHidden/>
    <w:rsid w:val="00445EA4"/>
    <w:rPr>
      <w:rFonts w:asciiTheme="majorHAnsi" w:eastAsiaTheme="majorEastAsia" w:hAnsiTheme="majorHAnsi" w:cstheme="majorBidi"/>
      <w:color w:val="2E74B5" w:themeColor="accent1" w:themeShade="BF"/>
      <w:sz w:val="24"/>
    </w:rPr>
  </w:style>
  <w:style w:type="character" w:styleId="Menzionenonrisolta">
    <w:name w:val="Unresolved Mention"/>
    <w:basedOn w:val="Carpredefinitoparagrafo"/>
    <w:uiPriority w:val="99"/>
    <w:semiHidden/>
    <w:unhideWhenUsed/>
    <w:rsid w:val="00FB663C"/>
    <w:rPr>
      <w:color w:val="605E5C"/>
      <w:shd w:val="clear" w:color="auto" w:fill="E1DFDD"/>
    </w:rPr>
  </w:style>
  <w:style w:type="character" w:styleId="Collegamentovisitato">
    <w:name w:val="FollowedHyperlink"/>
    <w:basedOn w:val="Carpredefinitoparagrafo"/>
    <w:semiHidden/>
    <w:unhideWhenUsed/>
    <w:rsid w:val="00FB663C"/>
    <w:rPr>
      <w:color w:val="954F72" w:themeColor="followedHyperlink"/>
      <w:u w:val="single"/>
    </w:rPr>
  </w:style>
  <w:style w:type="paragraph" w:customStyle="1" w:styleId="rtejustify">
    <w:name w:val="rtejustify"/>
    <w:basedOn w:val="Normale"/>
    <w:rsid w:val="007D62B7"/>
    <w:pPr>
      <w:spacing w:before="100" w:beforeAutospacing="1" w:after="100" w:afterAutospacing="1"/>
    </w:pPr>
    <w:rPr>
      <w:rFonts w:ascii="Times New Roman" w:hAnsi="Times New Roman"/>
      <w:szCs w:val="24"/>
    </w:rPr>
  </w:style>
  <w:style w:type="character" w:customStyle="1" w:styleId="Titolo1Carattere">
    <w:name w:val="Titolo 1 Carattere"/>
    <w:basedOn w:val="Carpredefinitoparagrafo"/>
    <w:link w:val="Titolo1"/>
    <w:rsid w:val="000F72C2"/>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semiHidden/>
    <w:rsid w:val="000F72C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48692">
      <w:bodyDiv w:val="1"/>
      <w:marLeft w:val="0"/>
      <w:marRight w:val="0"/>
      <w:marTop w:val="0"/>
      <w:marBottom w:val="0"/>
      <w:divBdr>
        <w:top w:val="none" w:sz="0" w:space="0" w:color="auto"/>
        <w:left w:val="none" w:sz="0" w:space="0" w:color="auto"/>
        <w:bottom w:val="none" w:sz="0" w:space="0" w:color="auto"/>
        <w:right w:val="none" w:sz="0" w:space="0" w:color="auto"/>
      </w:divBdr>
    </w:div>
    <w:div w:id="262300143">
      <w:bodyDiv w:val="1"/>
      <w:marLeft w:val="0"/>
      <w:marRight w:val="0"/>
      <w:marTop w:val="0"/>
      <w:marBottom w:val="0"/>
      <w:divBdr>
        <w:top w:val="none" w:sz="0" w:space="0" w:color="auto"/>
        <w:left w:val="none" w:sz="0" w:space="0" w:color="auto"/>
        <w:bottom w:val="none" w:sz="0" w:space="0" w:color="auto"/>
        <w:right w:val="none" w:sz="0" w:space="0" w:color="auto"/>
      </w:divBdr>
    </w:div>
    <w:div w:id="273749900">
      <w:bodyDiv w:val="1"/>
      <w:marLeft w:val="0"/>
      <w:marRight w:val="0"/>
      <w:marTop w:val="0"/>
      <w:marBottom w:val="0"/>
      <w:divBdr>
        <w:top w:val="none" w:sz="0" w:space="0" w:color="auto"/>
        <w:left w:val="none" w:sz="0" w:space="0" w:color="auto"/>
        <w:bottom w:val="none" w:sz="0" w:space="0" w:color="auto"/>
        <w:right w:val="none" w:sz="0" w:space="0" w:color="auto"/>
      </w:divBdr>
    </w:div>
    <w:div w:id="286132452">
      <w:bodyDiv w:val="1"/>
      <w:marLeft w:val="0"/>
      <w:marRight w:val="0"/>
      <w:marTop w:val="0"/>
      <w:marBottom w:val="0"/>
      <w:divBdr>
        <w:top w:val="none" w:sz="0" w:space="0" w:color="auto"/>
        <w:left w:val="none" w:sz="0" w:space="0" w:color="auto"/>
        <w:bottom w:val="none" w:sz="0" w:space="0" w:color="auto"/>
        <w:right w:val="none" w:sz="0" w:space="0" w:color="auto"/>
      </w:divBdr>
    </w:div>
    <w:div w:id="342785266">
      <w:bodyDiv w:val="1"/>
      <w:marLeft w:val="0"/>
      <w:marRight w:val="0"/>
      <w:marTop w:val="0"/>
      <w:marBottom w:val="0"/>
      <w:divBdr>
        <w:top w:val="none" w:sz="0" w:space="0" w:color="auto"/>
        <w:left w:val="none" w:sz="0" w:space="0" w:color="auto"/>
        <w:bottom w:val="none" w:sz="0" w:space="0" w:color="auto"/>
        <w:right w:val="none" w:sz="0" w:space="0" w:color="auto"/>
      </w:divBdr>
    </w:div>
    <w:div w:id="352918885">
      <w:bodyDiv w:val="1"/>
      <w:marLeft w:val="0"/>
      <w:marRight w:val="0"/>
      <w:marTop w:val="0"/>
      <w:marBottom w:val="0"/>
      <w:divBdr>
        <w:top w:val="none" w:sz="0" w:space="0" w:color="auto"/>
        <w:left w:val="none" w:sz="0" w:space="0" w:color="auto"/>
        <w:bottom w:val="none" w:sz="0" w:space="0" w:color="auto"/>
        <w:right w:val="none" w:sz="0" w:space="0" w:color="auto"/>
      </w:divBdr>
    </w:div>
    <w:div w:id="387536813">
      <w:bodyDiv w:val="1"/>
      <w:marLeft w:val="0"/>
      <w:marRight w:val="0"/>
      <w:marTop w:val="0"/>
      <w:marBottom w:val="0"/>
      <w:divBdr>
        <w:top w:val="none" w:sz="0" w:space="0" w:color="auto"/>
        <w:left w:val="none" w:sz="0" w:space="0" w:color="auto"/>
        <w:bottom w:val="none" w:sz="0" w:space="0" w:color="auto"/>
        <w:right w:val="none" w:sz="0" w:space="0" w:color="auto"/>
      </w:divBdr>
    </w:div>
    <w:div w:id="470445162">
      <w:bodyDiv w:val="1"/>
      <w:marLeft w:val="0"/>
      <w:marRight w:val="0"/>
      <w:marTop w:val="0"/>
      <w:marBottom w:val="0"/>
      <w:divBdr>
        <w:top w:val="none" w:sz="0" w:space="0" w:color="auto"/>
        <w:left w:val="none" w:sz="0" w:space="0" w:color="auto"/>
        <w:bottom w:val="none" w:sz="0" w:space="0" w:color="auto"/>
        <w:right w:val="none" w:sz="0" w:space="0" w:color="auto"/>
      </w:divBdr>
    </w:div>
    <w:div w:id="486744481">
      <w:bodyDiv w:val="1"/>
      <w:marLeft w:val="0"/>
      <w:marRight w:val="0"/>
      <w:marTop w:val="0"/>
      <w:marBottom w:val="0"/>
      <w:divBdr>
        <w:top w:val="none" w:sz="0" w:space="0" w:color="auto"/>
        <w:left w:val="none" w:sz="0" w:space="0" w:color="auto"/>
        <w:bottom w:val="none" w:sz="0" w:space="0" w:color="auto"/>
        <w:right w:val="none" w:sz="0" w:space="0" w:color="auto"/>
      </w:divBdr>
    </w:div>
    <w:div w:id="636028409">
      <w:bodyDiv w:val="1"/>
      <w:marLeft w:val="0"/>
      <w:marRight w:val="0"/>
      <w:marTop w:val="0"/>
      <w:marBottom w:val="0"/>
      <w:divBdr>
        <w:top w:val="none" w:sz="0" w:space="0" w:color="auto"/>
        <w:left w:val="none" w:sz="0" w:space="0" w:color="auto"/>
        <w:bottom w:val="none" w:sz="0" w:space="0" w:color="auto"/>
        <w:right w:val="none" w:sz="0" w:space="0" w:color="auto"/>
      </w:divBdr>
    </w:div>
    <w:div w:id="676274285">
      <w:bodyDiv w:val="1"/>
      <w:marLeft w:val="0"/>
      <w:marRight w:val="0"/>
      <w:marTop w:val="0"/>
      <w:marBottom w:val="0"/>
      <w:divBdr>
        <w:top w:val="none" w:sz="0" w:space="0" w:color="auto"/>
        <w:left w:val="none" w:sz="0" w:space="0" w:color="auto"/>
        <w:bottom w:val="none" w:sz="0" w:space="0" w:color="auto"/>
        <w:right w:val="none" w:sz="0" w:space="0" w:color="auto"/>
      </w:divBdr>
    </w:div>
    <w:div w:id="749929968">
      <w:bodyDiv w:val="1"/>
      <w:marLeft w:val="0"/>
      <w:marRight w:val="0"/>
      <w:marTop w:val="0"/>
      <w:marBottom w:val="0"/>
      <w:divBdr>
        <w:top w:val="none" w:sz="0" w:space="0" w:color="auto"/>
        <w:left w:val="none" w:sz="0" w:space="0" w:color="auto"/>
        <w:bottom w:val="none" w:sz="0" w:space="0" w:color="auto"/>
        <w:right w:val="none" w:sz="0" w:space="0" w:color="auto"/>
      </w:divBdr>
    </w:div>
    <w:div w:id="779177768">
      <w:bodyDiv w:val="1"/>
      <w:marLeft w:val="0"/>
      <w:marRight w:val="0"/>
      <w:marTop w:val="0"/>
      <w:marBottom w:val="0"/>
      <w:divBdr>
        <w:top w:val="none" w:sz="0" w:space="0" w:color="auto"/>
        <w:left w:val="none" w:sz="0" w:space="0" w:color="auto"/>
        <w:bottom w:val="none" w:sz="0" w:space="0" w:color="auto"/>
        <w:right w:val="none" w:sz="0" w:space="0" w:color="auto"/>
      </w:divBdr>
    </w:div>
    <w:div w:id="820534801">
      <w:bodyDiv w:val="1"/>
      <w:marLeft w:val="0"/>
      <w:marRight w:val="0"/>
      <w:marTop w:val="0"/>
      <w:marBottom w:val="0"/>
      <w:divBdr>
        <w:top w:val="none" w:sz="0" w:space="0" w:color="auto"/>
        <w:left w:val="none" w:sz="0" w:space="0" w:color="auto"/>
        <w:bottom w:val="none" w:sz="0" w:space="0" w:color="auto"/>
        <w:right w:val="none" w:sz="0" w:space="0" w:color="auto"/>
      </w:divBdr>
    </w:div>
    <w:div w:id="921599784">
      <w:bodyDiv w:val="1"/>
      <w:marLeft w:val="0"/>
      <w:marRight w:val="0"/>
      <w:marTop w:val="0"/>
      <w:marBottom w:val="0"/>
      <w:divBdr>
        <w:top w:val="none" w:sz="0" w:space="0" w:color="auto"/>
        <w:left w:val="none" w:sz="0" w:space="0" w:color="auto"/>
        <w:bottom w:val="none" w:sz="0" w:space="0" w:color="auto"/>
        <w:right w:val="none" w:sz="0" w:space="0" w:color="auto"/>
      </w:divBdr>
    </w:div>
    <w:div w:id="947010878">
      <w:bodyDiv w:val="1"/>
      <w:marLeft w:val="0"/>
      <w:marRight w:val="0"/>
      <w:marTop w:val="0"/>
      <w:marBottom w:val="0"/>
      <w:divBdr>
        <w:top w:val="none" w:sz="0" w:space="0" w:color="auto"/>
        <w:left w:val="none" w:sz="0" w:space="0" w:color="auto"/>
        <w:bottom w:val="none" w:sz="0" w:space="0" w:color="auto"/>
        <w:right w:val="none" w:sz="0" w:space="0" w:color="auto"/>
      </w:divBdr>
    </w:div>
    <w:div w:id="1074670406">
      <w:bodyDiv w:val="1"/>
      <w:marLeft w:val="0"/>
      <w:marRight w:val="0"/>
      <w:marTop w:val="0"/>
      <w:marBottom w:val="0"/>
      <w:divBdr>
        <w:top w:val="none" w:sz="0" w:space="0" w:color="auto"/>
        <w:left w:val="none" w:sz="0" w:space="0" w:color="auto"/>
        <w:bottom w:val="none" w:sz="0" w:space="0" w:color="auto"/>
        <w:right w:val="none" w:sz="0" w:space="0" w:color="auto"/>
      </w:divBdr>
    </w:div>
    <w:div w:id="1088160549">
      <w:bodyDiv w:val="1"/>
      <w:marLeft w:val="0"/>
      <w:marRight w:val="0"/>
      <w:marTop w:val="0"/>
      <w:marBottom w:val="0"/>
      <w:divBdr>
        <w:top w:val="none" w:sz="0" w:space="0" w:color="auto"/>
        <w:left w:val="none" w:sz="0" w:space="0" w:color="auto"/>
        <w:bottom w:val="none" w:sz="0" w:space="0" w:color="auto"/>
        <w:right w:val="none" w:sz="0" w:space="0" w:color="auto"/>
      </w:divBdr>
    </w:div>
    <w:div w:id="1104879392">
      <w:bodyDiv w:val="1"/>
      <w:marLeft w:val="0"/>
      <w:marRight w:val="0"/>
      <w:marTop w:val="0"/>
      <w:marBottom w:val="0"/>
      <w:divBdr>
        <w:top w:val="none" w:sz="0" w:space="0" w:color="auto"/>
        <w:left w:val="none" w:sz="0" w:space="0" w:color="auto"/>
        <w:bottom w:val="none" w:sz="0" w:space="0" w:color="auto"/>
        <w:right w:val="none" w:sz="0" w:space="0" w:color="auto"/>
      </w:divBdr>
    </w:div>
    <w:div w:id="1261915910">
      <w:bodyDiv w:val="1"/>
      <w:marLeft w:val="0"/>
      <w:marRight w:val="0"/>
      <w:marTop w:val="0"/>
      <w:marBottom w:val="0"/>
      <w:divBdr>
        <w:top w:val="none" w:sz="0" w:space="0" w:color="auto"/>
        <w:left w:val="none" w:sz="0" w:space="0" w:color="auto"/>
        <w:bottom w:val="none" w:sz="0" w:space="0" w:color="auto"/>
        <w:right w:val="none" w:sz="0" w:space="0" w:color="auto"/>
      </w:divBdr>
    </w:div>
    <w:div w:id="1264262538">
      <w:bodyDiv w:val="1"/>
      <w:marLeft w:val="0"/>
      <w:marRight w:val="0"/>
      <w:marTop w:val="0"/>
      <w:marBottom w:val="0"/>
      <w:divBdr>
        <w:top w:val="none" w:sz="0" w:space="0" w:color="auto"/>
        <w:left w:val="none" w:sz="0" w:space="0" w:color="auto"/>
        <w:bottom w:val="none" w:sz="0" w:space="0" w:color="auto"/>
        <w:right w:val="none" w:sz="0" w:space="0" w:color="auto"/>
      </w:divBdr>
    </w:div>
    <w:div w:id="1281952601">
      <w:bodyDiv w:val="1"/>
      <w:marLeft w:val="0"/>
      <w:marRight w:val="0"/>
      <w:marTop w:val="0"/>
      <w:marBottom w:val="0"/>
      <w:divBdr>
        <w:top w:val="none" w:sz="0" w:space="0" w:color="auto"/>
        <w:left w:val="none" w:sz="0" w:space="0" w:color="auto"/>
        <w:bottom w:val="none" w:sz="0" w:space="0" w:color="auto"/>
        <w:right w:val="none" w:sz="0" w:space="0" w:color="auto"/>
      </w:divBdr>
    </w:div>
    <w:div w:id="1583955776">
      <w:bodyDiv w:val="1"/>
      <w:marLeft w:val="0"/>
      <w:marRight w:val="0"/>
      <w:marTop w:val="0"/>
      <w:marBottom w:val="0"/>
      <w:divBdr>
        <w:top w:val="none" w:sz="0" w:space="0" w:color="auto"/>
        <w:left w:val="none" w:sz="0" w:space="0" w:color="auto"/>
        <w:bottom w:val="none" w:sz="0" w:space="0" w:color="auto"/>
        <w:right w:val="none" w:sz="0" w:space="0" w:color="auto"/>
      </w:divBdr>
    </w:div>
    <w:div w:id="1584493224">
      <w:bodyDiv w:val="1"/>
      <w:marLeft w:val="0"/>
      <w:marRight w:val="0"/>
      <w:marTop w:val="0"/>
      <w:marBottom w:val="0"/>
      <w:divBdr>
        <w:top w:val="none" w:sz="0" w:space="0" w:color="auto"/>
        <w:left w:val="none" w:sz="0" w:space="0" w:color="auto"/>
        <w:bottom w:val="none" w:sz="0" w:space="0" w:color="auto"/>
        <w:right w:val="none" w:sz="0" w:space="0" w:color="auto"/>
      </w:divBdr>
    </w:div>
    <w:div w:id="1631521026">
      <w:bodyDiv w:val="1"/>
      <w:marLeft w:val="0"/>
      <w:marRight w:val="0"/>
      <w:marTop w:val="0"/>
      <w:marBottom w:val="0"/>
      <w:divBdr>
        <w:top w:val="none" w:sz="0" w:space="0" w:color="auto"/>
        <w:left w:val="none" w:sz="0" w:space="0" w:color="auto"/>
        <w:bottom w:val="none" w:sz="0" w:space="0" w:color="auto"/>
        <w:right w:val="none" w:sz="0" w:space="0" w:color="auto"/>
      </w:divBdr>
    </w:div>
    <w:div w:id="1715887481">
      <w:bodyDiv w:val="1"/>
      <w:marLeft w:val="0"/>
      <w:marRight w:val="0"/>
      <w:marTop w:val="0"/>
      <w:marBottom w:val="0"/>
      <w:divBdr>
        <w:top w:val="none" w:sz="0" w:space="0" w:color="auto"/>
        <w:left w:val="none" w:sz="0" w:space="0" w:color="auto"/>
        <w:bottom w:val="none" w:sz="0" w:space="0" w:color="auto"/>
        <w:right w:val="none" w:sz="0" w:space="0" w:color="auto"/>
      </w:divBdr>
    </w:div>
    <w:div w:id="1924944843">
      <w:bodyDiv w:val="1"/>
      <w:marLeft w:val="0"/>
      <w:marRight w:val="0"/>
      <w:marTop w:val="0"/>
      <w:marBottom w:val="0"/>
      <w:divBdr>
        <w:top w:val="none" w:sz="0" w:space="0" w:color="auto"/>
        <w:left w:val="none" w:sz="0" w:space="0" w:color="auto"/>
        <w:bottom w:val="none" w:sz="0" w:space="0" w:color="auto"/>
        <w:right w:val="none" w:sz="0" w:space="0" w:color="auto"/>
      </w:divBdr>
    </w:div>
    <w:div w:id="1939484538">
      <w:bodyDiv w:val="1"/>
      <w:marLeft w:val="0"/>
      <w:marRight w:val="0"/>
      <w:marTop w:val="0"/>
      <w:marBottom w:val="0"/>
      <w:divBdr>
        <w:top w:val="none" w:sz="0" w:space="0" w:color="auto"/>
        <w:left w:val="none" w:sz="0" w:space="0" w:color="auto"/>
        <w:bottom w:val="none" w:sz="0" w:space="0" w:color="auto"/>
        <w:right w:val="none" w:sz="0" w:space="0" w:color="auto"/>
      </w:divBdr>
    </w:div>
    <w:div w:id="1958097980">
      <w:bodyDiv w:val="1"/>
      <w:marLeft w:val="0"/>
      <w:marRight w:val="0"/>
      <w:marTop w:val="0"/>
      <w:marBottom w:val="0"/>
      <w:divBdr>
        <w:top w:val="none" w:sz="0" w:space="0" w:color="auto"/>
        <w:left w:val="none" w:sz="0" w:space="0" w:color="auto"/>
        <w:bottom w:val="none" w:sz="0" w:space="0" w:color="auto"/>
        <w:right w:val="none" w:sz="0" w:space="0" w:color="auto"/>
      </w:divBdr>
    </w:div>
    <w:div w:id="2007976643">
      <w:bodyDiv w:val="1"/>
      <w:marLeft w:val="0"/>
      <w:marRight w:val="0"/>
      <w:marTop w:val="0"/>
      <w:marBottom w:val="0"/>
      <w:divBdr>
        <w:top w:val="none" w:sz="0" w:space="0" w:color="auto"/>
        <w:left w:val="none" w:sz="0" w:space="0" w:color="auto"/>
        <w:bottom w:val="none" w:sz="0" w:space="0" w:color="auto"/>
        <w:right w:val="none" w:sz="0" w:space="0" w:color="auto"/>
      </w:divBdr>
    </w:div>
    <w:div w:id="2085486625">
      <w:bodyDiv w:val="1"/>
      <w:marLeft w:val="0"/>
      <w:marRight w:val="0"/>
      <w:marTop w:val="0"/>
      <w:marBottom w:val="0"/>
      <w:divBdr>
        <w:top w:val="none" w:sz="0" w:space="0" w:color="auto"/>
        <w:left w:val="none" w:sz="0" w:space="0" w:color="auto"/>
        <w:bottom w:val="none" w:sz="0" w:space="0" w:color="auto"/>
        <w:right w:val="none" w:sz="0" w:space="0" w:color="auto"/>
      </w:divBdr>
    </w:div>
    <w:div w:id="2128574093">
      <w:bodyDiv w:val="1"/>
      <w:marLeft w:val="0"/>
      <w:marRight w:val="0"/>
      <w:marTop w:val="0"/>
      <w:marBottom w:val="0"/>
      <w:divBdr>
        <w:top w:val="none" w:sz="0" w:space="0" w:color="auto"/>
        <w:left w:val="none" w:sz="0" w:space="0" w:color="auto"/>
        <w:bottom w:val="none" w:sz="0" w:space="0" w:color="auto"/>
        <w:right w:val="none" w:sz="0" w:space="0" w:color="auto"/>
      </w:divBdr>
    </w:div>
    <w:div w:id="213617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1E433-62D2-4D2C-A989-14292A1F4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733</Words>
  <Characters>4180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Prot</vt:lpstr>
    </vt:vector>
  </TitlesOfParts>
  <Company>upa</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Elena Gherardi</dc:creator>
  <cp:lastModifiedBy>Elena Gherardi</cp:lastModifiedBy>
  <cp:revision>4</cp:revision>
  <cp:lastPrinted>2023-07-14T06:52:00Z</cp:lastPrinted>
  <dcterms:created xsi:type="dcterms:W3CDTF">2023-07-17T07:35:00Z</dcterms:created>
  <dcterms:modified xsi:type="dcterms:W3CDTF">2023-07-17T08:37:00Z</dcterms:modified>
</cp:coreProperties>
</file>