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014722" w14:textId="3CD1256E" w:rsidR="00B83DEE" w:rsidRPr="002E49E4" w:rsidRDefault="003B018F">
      <w:pPr>
        <w:rPr>
          <w:rFonts w:ascii="Arial" w:hAnsi="Arial" w:cs="Arial"/>
          <w:sz w:val="28"/>
          <w:szCs w:val="28"/>
        </w:rPr>
      </w:pPr>
      <w:r w:rsidRPr="002E49E4">
        <w:rPr>
          <w:noProof/>
          <w:sz w:val="28"/>
          <w:szCs w:val="28"/>
          <w:lang w:eastAsia="it-IT"/>
        </w:rPr>
        <w:drawing>
          <wp:inline distT="0" distB="0" distL="0" distR="0" wp14:anchorId="30ACEAE5" wp14:editId="4AA94743">
            <wp:extent cx="2181225"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81225" cy="762000"/>
                    </a:xfrm>
                    <a:prstGeom prst="rect">
                      <a:avLst/>
                    </a:prstGeom>
                    <a:solidFill>
                      <a:srgbClr val="FFFFFF">
                        <a:alpha val="0"/>
                      </a:srgbClr>
                    </a:solidFill>
                    <a:ln>
                      <a:noFill/>
                    </a:ln>
                  </pic:spPr>
                </pic:pic>
              </a:graphicData>
            </a:graphic>
          </wp:inline>
        </w:drawing>
      </w:r>
    </w:p>
    <w:p w14:paraId="6112A8CF" w14:textId="0F953530" w:rsidR="00B83DEE" w:rsidRPr="00715B66" w:rsidRDefault="00693385" w:rsidP="00906015">
      <w:pPr>
        <w:ind w:left="426" w:hanging="426"/>
        <w:rPr>
          <w:rFonts w:eastAsia="Verdana"/>
          <w:b/>
          <w:bCs/>
          <w:i/>
          <w:iCs/>
          <w:color w:val="000000"/>
          <w:sz w:val="26"/>
          <w:szCs w:val="26"/>
        </w:rPr>
      </w:pPr>
      <w:r>
        <w:rPr>
          <w:sz w:val="26"/>
          <w:szCs w:val="26"/>
        </w:rPr>
        <w:t xml:space="preserve">15 </w:t>
      </w:r>
      <w:r w:rsidR="00733A1E">
        <w:rPr>
          <w:sz w:val="26"/>
          <w:szCs w:val="26"/>
        </w:rPr>
        <w:t>marzo</w:t>
      </w:r>
      <w:r w:rsidR="00D56836">
        <w:rPr>
          <w:sz w:val="26"/>
          <w:szCs w:val="26"/>
        </w:rPr>
        <w:t xml:space="preserve"> 2022</w:t>
      </w:r>
    </w:p>
    <w:p w14:paraId="0E122B54" w14:textId="3331943B" w:rsidR="007C2DF3" w:rsidRPr="00765417" w:rsidRDefault="007C2DF3" w:rsidP="0089557C">
      <w:pPr>
        <w:pStyle w:val="Nessunaspaziatura"/>
        <w:rPr>
          <w:rFonts w:eastAsia="Verdana"/>
          <w:sz w:val="48"/>
          <w:szCs w:val="48"/>
        </w:rPr>
      </w:pPr>
    </w:p>
    <w:p w14:paraId="3CC4DD77" w14:textId="77777777" w:rsidR="00693385" w:rsidRPr="00FA6782" w:rsidRDefault="00693385" w:rsidP="00693385">
      <w:pPr>
        <w:pStyle w:val="Nessunaspaziatura"/>
        <w:rPr>
          <w:b/>
          <w:bCs/>
          <w:sz w:val="44"/>
          <w:szCs w:val="44"/>
          <w:shd w:val="clear" w:color="auto" w:fill="FFFFFF"/>
        </w:rPr>
      </w:pPr>
      <w:r w:rsidRPr="00FA6782">
        <w:rPr>
          <w:b/>
          <w:bCs/>
          <w:sz w:val="44"/>
          <w:szCs w:val="44"/>
          <w:shd w:val="clear" w:color="auto" w:fill="FFFFFF"/>
        </w:rPr>
        <w:t>Focus sul sistema produttivo nel secondo workshop dedicato al cammino verso il PTAV</w:t>
      </w:r>
    </w:p>
    <w:p w14:paraId="7511AEE3" w14:textId="12041473" w:rsidR="00693385" w:rsidRPr="00733A1E" w:rsidRDefault="00FA6782" w:rsidP="00693385">
      <w:pPr>
        <w:pStyle w:val="Nessunaspaziatura"/>
        <w:rPr>
          <w:i/>
          <w:iCs/>
          <w:sz w:val="28"/>
          <w:szCs w:val="28"/>
          <w:shd w:val="clear" w:color="auto" w:fill="FFFFFF"/>
        </w:rPr>
      </w:pPr>
      <w:r>
        <w:rPr>
          <w:i/>
          <w:iCs/>
          <w:sz w:val="28"/>
          <w:szCs w:val="28"/>
          <w:shd w:val="clear" w:color="auto" w:fill="FFFFFF"/>
        </w:rPr>
        <w:t xml:space="preserve">Articolato confronto a più voci, oggi in </w:t>
      </w:r>
      <w:r w:rsidR="00693385" w:rsidRPr="00733A1E">
        <w:rPr>
          <w:i/>
          <w:iCs/>
          <w:sz w:val="28"/>
          <w:szCs w:val="28"/>
          <w:shd w:val="clear" w:color="auto" w:fill="FFFFFF"/>
        </w:rPr>
        <w:t>Provincia</w:t>
      </w:r>
      <w:r>
        <w:rPr>
          <w:i/>
          <w:iCs/>
          <w:sz w:val="28"/>
          <w:szCs w:val="28"/>
          <w:shd w:val="clear" w:color="auto" w:fill="FFFFFF"/>
        </w:rPr>
        <w:t>, sulle prospettive dello sviluppo locale</w:t>
      </w:r>
      <w:r w:rsidR="00693385" w:rsidRPr="00733A1E">
        <w:rPr>
          <w:i/>
          <w:iCs/>
          <w:sz w:val="28"/>
          <w:szCs w:val="28"/>
          <w:shd w:val="clear" w:color="auto" w:fill="FFFFFF"/>
        </w:rPr>
        <w:t xml:space="preserve"> </w:t>
      </w:r>
    </w:p>
    <w:p w14:paraId="57625FA1" w14:textId="426F37BF" w:rsidR="009E49B3" w:rsidRPr="00FA6782" w:rsidRDefault="009E49B3" w:rsidP="00705C79">
      <w:pPr>
        <w:pStyle w:val="Nessunaspaziatura"/>
        <w:rPr>
          <w:i/>
          <w:iCs/>
          <w:sz w:val="40"/>
          <w:szCs w:val="40"/>
          <w:shd w:val="clear" w:color="auto" w:fill="FFFFFF"/>
        </w:rPr>
      </w:pPr>
    </w:p>
    <w:p w14:paraId="2D39188F" w14:textId="47029884" w:rsidR="00693385" w:rsidRPr="002A609C" w:rsidRDefault="00693385" w:rsidP="002A609C">
      <w:pPr>
        <w:jc w:val="both"/>
        <w:rPr>
          <w:sz w:val="30"/>
          <w:szCs w:val="30"/>
          <w:bdr w:val="none" w:sz="0" w:space="0" w:color="auto" w:frame="1"/>
          <w:shd w:val="clear" w:color="auto" w:fill="FFFFFF"/>
          <w:lang w:eastAsia="it-IT"/>
        </w:rPr>
      </w:pPr>
      <w:r w:rsidRPr="002A609C">
        <w:rPr>
          <w:sz w:val="30"/>
          <w:szCs w:val="30"/>
          <w:bdr w:val="none" w:sz="0" w:space="0" w:color="auto" w:frame="1"/>
          <w:shd w:val="clear" w:color="auto" w:fill="FFFFFF"/>
          <w:lang w:eastAsia="it-IT"/>
        </w:rPr>
        <w:t>Secondo appuntamento per il ciclo di workshop tematici</w:t>
      </w:r>
      <w:r w:rsidR="00E028CD" w:rsidRPr="002A609C">
        <w:rPr>
          <w:sz w:val="30"/>
          <w:szCs w:val="30"/>
          <w:bdr w:val="none" w:sz="0" w:space="0" w:color="auto" w:frame="1"/>
          <w:shd w:val="clear" w:color="auto" w:fill="FFFFFF"/>
          <w:lang w:eastAsia="it-IT"/>
        </w:rPr>
        <w:t xml:space="preserve">, </w:t>
      </w:r>
      <w:r w:rsidR="00E028CD" w:rsidRPr="002A609C">
        <w:rPr>
          <w:sz w:val="30"/>
          <w:szCs w:val="30"/>
          <w:bdr w:val="none" w:sz="0" w:space="0" w:color="auto" w:frame="1"/>
          <w:lang w:eastAsia="it-IT"/>
        </w:rPr>
        <w:t>organizzato dalla</w:t>
      </w:r>
      <w:r w:rsidR="00E028CD" w:rsidRPr="002A609C">
        <w:rPr>
          <w:sz w:val="30"/>
          <w:szCs w:val="30"/>
          <w:bdr w:val="none" w:sz="0" w:space="0" w:color="auto" w:frame="1"/>
          <w:shd w:val="clear" w:color="auto" w:fill="FFFFFF"/>
          <w:lang w:eastAsia="it-IT"/>
        </w:rPr>
        <w:t xml:space="preserve"> Provincia di Piacenza, </w:t>
      </w:r>
      <w:r w:rsidRPr="002A609C">
        <w:rPr>
          <w:sz w:val="30"/>
          <w:szCs w:val="30"/>
          <w:bdr w:val="none" w:sz="0" w:space="0" w:color="auto" w:frame="1"/>
          <w:shd w:val="clear" w:color="auto" w:fill="FFFFFF"/>
          <w:lang w:eastAsia="it-IT"/>
        </w:rPr>
        <w:t>dal titolo “</w:t>
      </w:r>
      <w:r w:rsidRPr="002A609C">
        <w:rPr>
          <w:i/>
          <w:iCs/>
          <w:sz w:val="30"/>
          <w:szCs w:val="30"/>
          <w:bdr w:val="none" w:sz="0" w:space="0" w:color="auto" w:frame="1"/>
          <w:lang w:eastAsia="it-IT"/>
        </w:rPr>
        <w:t xml:space="preserve">Piacenza e il suo futuro: incontri verso il PTAV”, </w:t>
      </w:r>
      <w:r w:rsidRPr="002A609C">
        <w:rPr>
          <w:sz w:val="30"/>
          <w:szCs w:val="30"/>
          <w:bdr w:val="none" w:sz="0" w:space="0" w:color="auto" w:frame="1"/>
          <w:shd w:val="clear" w:color="auto" w:fill="FFFFFF"/>
          <w:lang w:eastAsia="it-IT"/>
        </w:rPr>
        <w:t>che, come noto, è il Piano territoriale di Area vasta, il nuovo strumento di pianificazione provinciale previsto dalla legge regionale 24/2017.</w:t>
      </w:r>
    </w:p>
    <w:p w14:paraId="1C9DE69A" w14:textId="22EA5B78" w:rsidR="00693385" w:rsidRPr="002A609C" w:rsidRDefault="00693385" w:rsidP="002A609C">
      <w:pPr>
        <w:jc w:val="both"/>
        <w:rPr>
          <w:sz w:val="30"/>
          <w:szCs w:val="30"/>
          <w:bdr w:val="none" w:sz="0" w:space="0" w:color="auto" w:frame="1"/>
          <w:shd w:val="clear" w:color="auto" w:fill="FFFFFF"/>
          <w:lang w:eastAsia="it-IT"/>
        </w:rPr>
      </w:pPr>
      <w:r w:rsidRPr="002A609C">
        <w:rPr>
          <w:sz w:val="30"/>
          <w:szCs w:val="30"/>
          <w:bdr w:val="none" w:sz="0" w:space="0" w:color="auto" w:frame="1"/>
          <w:shd w:val="clear" w:color="auto" w:fill="FFFFFF"/>
          <w:lang w:eastAsia="it-IT"/>
        </w:rPr>
        <w:t xml:space="preserve">Dopo il primo appuntamento, dedicato in dicembre alle dinamiche demografiche, il focus </w:t>
      </w:r>
      <w:r w:rsidR="00F20151">
        <w:rPr>
          <w:sz w:val="30"/>
          <w:szCs w:val="30"/>
          <w:bdr w:val="none" w:sz="0" w:space="0" w:color="auto" w:frame="1"/>
          <w:shd w:val="clear" w:color="auto" w:fill="FFFFFF"/>
          <w:lang w:eastAsia="it-IT"/>
        </w:rPr>
        <w:t xml:space="preserve">di oggi </w:t>
      </w:r>
      <w:r w:rsidR="00F20151" w:rsidRPr="002A609C">
        <w:rPr>
          <w:i/>
          <w:iCs/>
          <w:sz w:val="30"/>
          <w:szCs w:val="30"/>
          <w:bdr w:val="none" w:sz="0" w:space="0" w:color="auto" w:frame="1"/>
          <w:shd w:val="clear" w:color="auto" w:fill="FFFFFF"/>
          <w:lang w:eastAsia="it-IT"/>
        </w:rPr>
        <w:t xml:space="preserve">(martedì 15 marzo) </w:t>
      </w:r>
      <w:r w:rsidRPr="002A609C">
        <w:rPr>
          <w:sz w:val="30"/>
          <w:szCs w:val="30"/>
          <w:bdr w:val="none" w:sz="0" w:space="0" w:color="auto" w:frame="1"/>
          <w:shd w:val="clear" w:color="auto" w:fill="FFFFFF"/>
          <w:lang w:eastAsia="it-IT"/>
        </w:rPr>
        <w:t>è stato incentrato sul sistema produttivo: punti di vista locali ed esterni al territorio si sono mescolati in un convegno particolarmente articolato.</w:t>
      </w:r>
    </w:p>
    <w:p w14:paraId="6DC6BDE1" w14:textId="1550EDF1" w:rsidR="00693385" w:rsidRDefault="00693385" w:rsidP="002A609C">
      <w:pPr>
        <w:jc w:val="both"/>
        <w:rPr>
          <w:sz w:val="30"/>
          <w:szCs w:val="30"/>
          <w:bdr w:val="none" w:sz="0" w:space="0" w:color="auto" w:frame="1"/>
          <w:shd w:val="clear" w:color="auto" w:fill="FFFFFF"/>
          <w:lang w:eastAsia="it-IT"/>
        </w:rPr>
      </w:pPr>
      <w:r w:rsidRPr="002A609C">
        <w:rPr>
          <w:sz w:val="30"/>
          <w:szCs w:val="30"/>
          <w:bdr w:val="none" w:sz="0" w:space="0" w:color="auto" w:frame="1"/>
          <w:shd w:val="clear" w:color="auto" w:fill="FFFFFF"/>
          <w:lang w:eastAsia="it-IT"/>
        </w:rPr>
        <w:t xml:space="preserve">Ad aprire la giornata è stato il presidente della Provincia, </w:t>
      </w:r>
      <w:r w:rsidRPr="002A609C">
        <w:rPr>
          <w:b/>
          <w:bCs/>
          <w:sz w:val="30"/>
          <w:szCs w:val="30"/>
          <w:bdr w:val="none" w:sz="0" w:space="0" w:color="auto" w:frame="1"/>
          <w:shd w:val="clear" w:color="auto" w:fill="FFFFFF"/>
          <w:lang w:eastAsia="it-IT"/>
        </w:rPr>
        <w:t>Patrizia Barbieri</w:t>
      </w:r>
      <w:r w:rsidRPr="002A609C">
        <w:rPr>
          <w:sz w:val="30"/>
          <w:szCs w:val="30"/>
          <w:bdr w:val="none" w:sz="0" w:space="0" w:color="auto" w:frame="1"/>
          <w:shd w:val="clear" w:color="auto" w:fill="FFFFFF"/>
          <w:lang w:eastAsia="it-IT"/>
        </w:rPr>
        <w:t>: “Abbiamo la consapevolezza che riflettere su una prospettiva di medio-lungo termine impone di avere ben present</w:t>
      </w:r>
      <w:r w:rsidR="00F20151">
        <w:rPr>
          <w:sz w:val="30"/>
          <w:szCs w:val="30"/>
          <w:bdr w:val="none" w:sz="0" w:space="0" w:color="auto" w:frame="1"/>
          <w:shd w:val="clear" w:color="auto" w:fill="FFFFFF"/>
          <w:lang w:eastAsia="it-IT"/>
        </w:rPr>
        <w:t>i</w:t>
      </w:r>
      <w:r w:rsidRPr="002A609C">
        <w:rPr>
          <w:sz w:val="30"/>
          <w:szCs w:val="30"/>
          <w:bdr w:val="none" w:sz="0" w:space="0" w:color="auto" w:frame="1"/>
          <w:shd w:val="clear" w:color="auto" w:fill="FFFFFF"/>
          <w:lang w:eastAsia="it-IT"/>
        </w:rPr>
        <w:t xml:space="preserve"> le sfide che già oggi il sistema produttivo sta affrontando: alla ripresa dalla pandemia, che tanto duramente ha colpito Piacenza, si aggiungono i tanti punti interrogativi aperti </w:t>
      </w:r>
      <w:r w:rsidR="00DF35FF">
        <w:rPr>
          <w:sz w:val="30"/>
          <w:szCs w:val="30"/>
          <w:bdr w:val="none" w:sz="0" w:space="0" w:color="auto" w:frame="1"/>
          <w:shd w:val="clear" w:color="auto" w:fill="FFFFFF"/>
          <w:lang w:eastAsia="it-IT"/>
        </w:rPr>
        <w:t xml:space="preserve">per più comparti </w:t>
      </w:r>
      <w:r w:rsidRPr="002A609C">
        <w:rPr>
          <w:sz w:val="30"/>
          <w:szCs w:val="30"/>
          <w:bdr w:val="none" w:sz="0" w:space="0" w:color="auto" w:frame="1"/>
          <w:shd w:val="clear" w:color="auto" w:fill="FFFFFF"/>
          <w:lang w:eastAsia="it-IT"/>
        </w:rPr>
        <w:t xml:space="preserve">dal </w:t>
      </w:r>
      <w:r w:rsidR="00E05A62" w:rsidRPr="002A609C">
        <w:rPr>
          <w:sz w:val="30"/>
          <w:szCs w:val="30"/>
          <w:bdr w:val="none" w:sz="0" w:space="0" w:color="auto" w:frame="1"/>
          <w:shd w:val="clear" w:color="auto" w:fill="FFFFFF"/>
          <w:lang w:eastAsia="it-IT"/>
        </w:rPr>
        <w:t xml:space="preserve">cambiamento climatico </w:t>
      </w:r>
      <w:r w:rsidR="00E05A62">
        <w:rPr>
          <w:sz w:val="30"/>
          <w:szCs w:val="30"/>
          <w:bdr w:val="none" w:sz="0" w:space="0" w:color="auto" w:frame="1"/>
          <w:shd w:val="clear" w:color="auto" w:fill="FFFFFF"/>
          <w:lang w:eastAsia="it-IT"/>
        </w:rPr>
        <w:t xml:space="preserve">e, ora, dal </w:t>
      </w:r>
      <w:r w:rsidRPr="002A609C">
        <w:rPr>
          <w:sz w:val="30"/>
          <w:szCs w:val="30"/>
          <w:bdr w:val="none" w:sz="0" w:space="0" w:color="auto" w:frame="1"/>
          <w:shd w:val="clear" w:color="auto" w:fill="FFFFFF"/>
          <w:lang w:eastAsia="it-IT"/>
        </w:rPr>
        <w:t>conflitto in Ucraina. Dobbiamo comprendere i punti di forza e di debolezza della nostra real</w:t>
      </w:r>
      <w:r w:rsidR="00EF023D">
        <w:rPr>
          <w:sz w:val="30"/>
          <w:szCs w:val="30"/>
          <w:bdr w:val="none" w:sz="0" w:space="0" w:color="auto" w:frame="1"/>
          <w:shd w:val="clear" w:color="auto" w:fill="FFFFFF"/>
          <w:lang w:eastAsia="it-IT"/>
        </w:rPr>
        <w:t>tà</w:t>
      </w:r>
      <w:r w:rsidRPr="002A609C">
        <w:rPr>
          <w:sz w:val="30"/>
          <w:szCs w:val="30"/>
          <w:bdr w:val="none" w:sz="0" w:space="0" w:color="auto" w:frame="1"/>
          <w:shd w:val="clear" w:color="auto" w:fill="FFFFFF"/>
          <w:lang w:eastAsia="it-IT"/>
        </w:rPr>
        <w:t xml:space="preserve"> per elaborare strategie </w:t>
      </w:r>
      <w:r w:rsidR="00F20151">
        <w:rPr>
          <w:sz w:val="30"/>
          <w:szCs w:val="30"/>
          <w:bdr w:val="none" w:sz="0" w:space="0" w:color="auto" w:frame="1"/>
          <w:shd w:val="clear" w:color="auto" w:fill="FFFFFF"/>
          <w:lang w:eastAsia="it-IT"/>
        </w:rPr>
        <w:t xml:space="preserve">efficaci </w:t>
      </w:r>
      <w:r w:rsidRPr="002A609C">
        <w:rPr>
          <w:sz w:val="30"/>
          <w:szCs w:val="30"/>
          <w:bdr w:val="none" w:sz="0" w:space="0" w:color="auto" w:frame="1"/>
          <w:shd w:val="clear" w:color="auto" w:fill="FFFFFF"/>
          <w:lang w:eastAsia="it-IT"/>
        </w:rPr>
        <w:t xml:space="preserve">per il territorio e per l’ambiente, che rappresentano la missione principale del PTAV. </w:t>
      </w:r>
      <w:r w:rsidR="00DF35FF">
        <w:rPr>
          <w:sz w:val="30"/>
          <w:szCs w:val="30"/>
          <w:bdr w:val="none" w:sz="0" w:space="0" w:color="auto" w:frame="1"/>
          <w:shd w:val="clear" w:color="auto" w:fill="FFFFFF"/>
          <w:lang w:eastAsia="it-IT"/>
        </w:rPr>
        <w:t xml:space="preserve">In futuro </w:t>
      </w:r>
      <w:r w:rsidRPr="002A609C">
        <w:rPr>
          <w:sz w:val="30"/>
          <w:szCs w:val="30"/>
          <w:bdr w:val="none" w:sz="0" w:space="0" w:color="auto" w:frame="1"/>
          <w:shd w:val="clear" w:color="auto" w:fill="FFFFFF"/>
          <w:lang w:eastAsia="it-IT"/>
        </w:rPr>
        <w:t>il sistema piacentino potrà essere competitivo solo se sostenibile, ma nello stesso tempo la sostenibilità non potrà prescindere dalla competitività e dall’attrattività”.</w:t>
      </w:r>
    </w:p>
    <w:p w14:paraId="6FF7BD4B" w14:textId="77777777" w:rsidR="00FA6782" w:rsidRPr="00E05A62" w:rsidRDefault="00FA6782" w:rsidP="002A609C">
      <w:pPr>
        <w:jc w:val="both"/>
        <w:rPr>
          <w:sz w:val="10"/>
          <w:szCs w:val="10"/>
          <w:bdr w:val="none" w:sz="0" w:space="0" w:color="auto" w:frame="1"/>
          <w:shd w:val="clear" w:color="auto" w:fill="FFFFFF"/>
          <w:lang w:eastAsia="it-IT"/>
        </w:rPr>
      </w:pPr>
    </w:p>
    <w:p w14:paraId="5698DEFA" w14:textId="5A60FC08" w:rsidR="0085398E" w:rsidRDefault="00F20151" w:rsidP="002A609C">
      <w:pPr>
        <w:jc w:val="both"/>
        <w:rPr>
          <w:sz w:val="30"/>
          <w:szCs w:val="30"/>
          <w:bdr w:val="none" w:sz="0" w:space="0" w:color="auto" w:frame="1"/>
          <w:shd w:val="clear" w:color="auto" w:fill="FFFFFF"/>
          <w:lang w:eastAsia="it-IT"/>
        </w:rPr>
      </w:pPr>
      <w:r>
        <w:rPr>
          <w:sz w:val="30"/>
          <w:szCs w:val="30"/>
          <w:bdr w:val="none" w:sz="0" w:space="0" w:color="auto" w:frame="1"/>
          <w:shd w:val="clear" w:color="auto" w:fill="FFFFFF"/>
          <w:lang w:eastAsia="it-IT"/>
        </w:rPr>
        <w:t>Le</w:t>
      </w:r>
      <w:r w:rsidR="00693385" w:rsidRPr="002A609C">
        <w:rPr>
          <w:sz w:val="30"/>
          <w:szCs w:val="30"/>
          <w:bdr w:val="none" w:sz="0" w:space="0" w:color="auto" w:frame="1"/>
          <w:shd w:val="clear" w:color="auto" w:fill="FFFFFF"/>
          <w:lang w:eastAsia="it-IT"/>
        </w:rPr>
        <w:t xml:space="preserve"> relazioni degli esperti</w:t>
      </w:r>
      <w:r>
        <w:rPr>
          <w:sz w:val="30"/>
          <w:szCs w:val="30"/>
          <w:bdr w:val="none" w:sz="0" w:space="0" w:color="auto" w:frame="1"/>
          <w:shd w:val="clear" w:color="auto" w:fill="FFFFFF"/>
          <w:lang w:eastAsia="it-IT"/>
        </w:rPr>
        <w:t xml:space="preserve"> sono </w:t>
      </w:r>
      <w:r w:rsidR="00FA6782">
        <w:rPr>
          <w:sz w:val="30"/>
          <w:szCs w:val="30"/>
          <w:bdr w:val="none" w:sz="0" w:space="0" w:color="auto" w:frame="1"/>
          <w:shd w:val="clear" w:color="auto" w:fill="FFFFFF"/>
          <w:lang w:eastAsia="it-IT"/>
        </w:rPr>
        <w:t>iniziate</w:t>
      </w:r>
      <w:r w:rsidR="00693385" w:rsidRPr="002A609C">
        <w:rPr>
          <w:sz w:val="30"/>
          <w:szCs w:val="30"/>
          <w:bdr w:val="none" w:sz="0" w:space="0" w:color="auto" w:frame="1"/>
          <w:shd w:val="clear" w:color="auto" w:fill="FFFFFF"/>
          <w:lang w:eastAsia="it-IT"/>
        </w:rPr>
        <w:t xml:space="preserve"> </w:t>
      </w:r>
      <w:r w:rsidR="00FA6782">
        <w:rPr>
          <w:sz w:val="30"/>
          <w:szCs w:val="30"/>
          <w:bdr w:val="none" w:sz="0" w:space="0" w:color="auto" w:frame="1"/>
          <w:shd w:val="clear" w:color="auto" w:fill="FFFFFF"/>
          <w:lang w:eastAsia="it-IT"/>
        </w:rPr>
        <w:t xml:space="preserve">con </w:t>
      </w:r>
      <w:r w:rsidR="00693385" w:rsidRPr="002A609C">
        <w:rPr>
          <w:sz w:val="30"/>
          <w:szCs w:val="30"/>
          <w:bdr w:val="none" w:sz="0" w:space="0" w:color="auto" w:frame="1"/>
          <w:shd w:val="clear" w:color="auto" w:fill="FFFFFF"/>
          <w:lang w:eastAsia="it-IT"/>
        </w:rPr>
        <w:t>l’architetto </w:t>
      </w:r>
      <w:r w:rsidR="00693385" w:rsidRPr="002A609C">
        <w:rPr>
          <w:b/>
          <w:bCs/>
          <w:sz w:val="30"/>
          <w:szCs w:val="30"/>
          <w:bdr w:val="none" w:sz="0" w:space="0" w:color="auto" w:frame="1"/>
          <w:shd w:val="clear" w:color="auto" w:fill="FFFFFF"/>
          <w:lang w:eastAsia="it-IT"/>
        </w:rPr>
        <w:t>Fatima Alagna</w:t>
      </w:r>
      <w:r w:rsidR="00693385" w:rsidRPr="002A609C">
        <w:rPr>
          <w:sz w:val="30"/>
          <w:szCs w:val="30"/>
          <w:bdr w:val="none" w:sz="0" w:space="0" w:color="auto" w:frame="1"/>
          <w:shd w:val="clear" w:color="auto" w:fill="FFFFFF"/>
          <w:lang w:eastAsia="it-IT"/>
        </w:rPr>
        <w:t>, della società Politecnica, che ha illustrato lo scenario di riferimento: “Il sistema produttivo piacentino si caratterizza per la tenuta del comparto manifatturiero e per la sostenuta crescita di quello logistico</w:t>
      </w:r>
      <w:r>
        <w:rPr>
          <w:sz w:val="30"/>
          <w:szCs w:val="30"/>
          <w:bdr w:val="none" w:sz="0" w:space="0" w:color="auto" w:frame="1"/>
          <w:shd w:val="clear" w:color="auto" w:fill="FFFFFF"/>
          <w:lang w:eastAsia="it-IT"/>
        </w:rPr>
        <w:t xml:space="preserve">, </w:t>
      </w:r>
      <w:r w:rsidR="00693385" w:rsidRPr="002A609C">
        <w:rPr>
          <w:sz w:val="30"/>
          <w:szCs w:val="30"/>
          <w:bdr w:val="none" w:sz="0" w:space="0" w:color="auto" w:frame="1"/>
          <w:shd w:val="clear" w:color="auto" w:fill="FFFFFF"/>
          <w:lang w:eastAsia="it-IT"/>
        </w:rPr>
        <w:t>è complessivamente solido</w:t>
      </w:r>
      <w:r>
        <w:rPr>
          <w:sz w:val="30"/>
          <w:szCs w:val="30"/>
          <w:bdr w:val="none" w:sz="0" w:space="0" w:color="auto" w:frame="1"/>
          <w:shd w:val="clear" w:color="auto" w:fill="FFFFFF"/>
          <w:lang w:eastAsia="it-IT"/>
        </w:rPr>
        <w:t xml:space="preserve"> e ha</w:t>
      </w:r>
      <w:r w:rsidR="00693385" w:rsidRPr="002A609C">
        <w:rPr>
          <w:sz w:val="30"/>
          <w:szCs w:val="30"/>
          <w:bdr w:val="none" w:sz="0" w:space="0" w:color="auto" w:frame="1"/>
          <w:shd w:val="clear" w:color="auto" w:fill="FFFFFF"/>
          <w:lang w:eastAsia="it-IT"/>
        </w:rPr>
        <w:t xml:space="preserve"> performance superiori alla media nazionale. Le sfide – anche nell’ottica delle opportunità del PNRR - saranno quelle di spostare una quota di traffico merci dalla strada alla ferrovia, riorganizzando in modo più sostenibile anche la mobilità degli addetti, rendere più resiliente l’agricoltura, agevolare l’insediamento di giovani imprenditori (e famiglie) in montagna e mettere a valore il patrimonio culturale, storico e naturalistico</w:t>
      </w:r>
      <w:r w:rsidR="00FA6782">
        <w:rPr>
          <w:sz w:val="30"/>
          <w:szCs w:val="30"/>
          <w:bdr w:val="none" w:sz="0" w:space="0" w:color="auto" w:frame="1"/>
          <w:shd w:val="clear" w:color="auto" w:fill="FFFFFF"/>
          <w:lang w:eastAsia="it-IT"/>
        </w:rPr>
        <w:t xml:space="preserve"> a vantaggio del turismo</w:t>
      </w:r>
      <w:r w:rsidR="00693385" w:rsidRPr="002A609C">
        <w:rPr>
          <w:sz w:val="30"/>
          <w:szCs w:val="30"/>
          <w:bdr w:val="none" w:sz="0" w:space="0" w:color="auto" w:frame="1"/>
          <w:shd w:val="clear" w:color="auto" w:fill="FFFFFF"/>
          <w:lang w:eastAsia="it-IT"/>
        </w:rPr>
        <w:t>”.</w:t>
      </w:r>
    </w:p>
    <w:p w14:paraId="72C035F7" w14:textId="34840DB6" w:rsidR="00693385" w:rsidRPr="002A609C" w:rsidRDefault="0085398E" w:rsidP="002A609C">
      <w:pPr>
        <w:jc w:val="both"/>
        <w:rPr>
          <w:sz w:val="30"/>
          <w:szCs w:val="30"/>
          <w:bdr w:val="none" w:sz="0" w:space="0" w:color="auto" w:frame="1"/>
          <w:shd w:val="clear" w:color="auto" w:fill="FFFFFF"/>
          <w:lang w:eastAsia="it-IT"/>
        </w:rPr>
      </w:pPr>
      <w:r>
        <w:rPr>
          <w:sz w:val="30"/>
          <w:szCs w:val="30"/>
          <w:bdr w:val="none" w:sz="0" w:space="0" w:color="auto" w:frame="1"/>
          <w:shd w:val="clear" w:color="auto" w:fill="FFFFFF"/>
          <w:lang w:eastAsia="it-IT"/>
        </w:rPr>
        <w:t xml:space="preserve">Una sollecitazione raccolta dal presidente </w:t>
      </w:r>
      <w:r w:rsidR="001114D6" w:rsidRPr="001114D6">
        <w:rPr>
          <w:b/>
          <w:bCs/>
          <w:sz w:val="30"/>
          <w:szCs w:val="30"/>
          <w:bdr w:val="none" w:sz="0" w:space="0" w:color="auto" w:frame="1"/>
          <w:shd w:val="clear" w:color="auto" w:fill="FFFFFF"/>
          <w:lang w:eastAsia="it-IT"/>
        </w:rPr>
        <w:t xml:space="preserve">Patrizia </w:t>
      </w:r>
      <w:r w:rsidRPr="001114D6">
        <w:rPr>
          <w:b/>
          <w:bCs/>
          <w:sz w:val="30"/>
          <w:szCs w:val="30"/>
          <w:bdr w:val="none" w:sz="0" w:space="0" w:color="auto" w:frame="1"/>
          <w:shd w:val="clear" w:color="auto" w:fill="FFFFFF"/>
          <w:lang w:eastAsia="it-IT"/>
        </w:rPr>
        <w:t>Barbieri</w:t>
      </w:r>
      <w:r>
        <w:rPr>
          <w:sz w:val="30"/>
          <w:szCs w:val="30"/>
          <w:bdr w:val="none" w:sz="0" w:space="0" w:color="auto" w:frame="1"/>
          <w:shd w:val="clear" w:color="auto" w:fill="FFFFFF"/>
          <w:lang w:eastAsia="it-IT"/>
        </w:rPr>
        <w:t xml:space="preserve">, che ha evidenziato come “Sul turismo, i dati </w:t>
      </w:r>
      <w:r w:rsidR="00EF023D">
        <w:rPr>
          <w:sz w:val="30"/>
          <w:szCs w:val="30"/>
          <w:bdr w:val="none" w:sz="0" w:space="0" w:color="auto" w:frame="1"/>
          <w:shd w:val="clear" w:color="auto" w:fill="FFFFFF"/>
          <w:lang w:eastAsia="it-IT"/>
        </w:rPr>
        <w:t xml:space="preserve">del 2021 </w:t>
      </w:r>
      <w:r w:rsidR="00FA6782">
        <w:rPr>
          <w:sz w:val="30"/>
          <w:szCs w:val="30"/>
          <w:bdr w:val="none" w:sz="0" w:space="0" w:color="auto" w:frame="1"/>
          <w:shd w:val="clear" w:color="auto" w:fill="FFFFFF"/>
          <w:lang w:eastAsia="it-IT"/>
        </w:rPr>
        <w:t xml:space="preserve">e i </w:t>
      </w:r>
      <w:r w:rsidR="00EF023D">
        <w:rPr>
          <w:sz w:val="30"/>
          <w:szCs w:val="30"/>
          <w:bdr w:val="none" w:sz="0" w:space="0" w:color="auto" w:frame="1"/>
          <w:shd w:val="clear" w:color="auto" w:fill="FFFFFF"/>
          <w:lang w:eastAsia="it-IT"/>
        </w:rPr>
        <w:t xml:space="preserve">recenti </w:t>
      </w:r>
      <w:r w:rsidR="00FA6782">
        <w:rPr>
          <w:sz w:val="30"/>
          <w:szCs w:val="30"/>
          <w:bdr w:val="none" w:sz="0" w:space="0" w:color="auto" w:frame="1"/>
          <w:shd w:val="clear" w:color="auto" w:fill="FFFFFF"/>
          <w:lang w:eastAsia="it-IT"/>
        </w:rPr>
        <w:t xml:space="preserve">riconoscimenti </w:t>
      </w:r>
      <w:r w:rsidR="00C11E77">
        <w:rPr>
          <w:sz w:val="30"/>
          <w:szCs w:val="30"/>
          <w:bdr w:val="none" w:sz="0" w:space="0" w:color="auto" w:frame="1"/>
          <w:shd w:val="clear" w:color="auto" w:fill="FFFFFF"/>
          <w:lang w:eastAsia="it-IT"/>
        </w:rPr>
        <w:t>-</w:t>
      </w:r>
      <w:r w:rsidR="00FA6782">
        <w:rPr>
          <w:sz w:val="30"/>
          <w:szCs w:val="30"/>
          <w:bdr w:val="none" w:sz="0" w:space="0" w:color="auto" w:frame="1"/>
          <w:shd w:val="clear" w:color="auto" w:fill="FFFFFF"/>
          <w:lang w:eastAsia="it-IT"/>
        </w:rPr>
        <w:t xml:space="preserve"> sia per la città, sia per la provincia - </w:t>
      </w:r>
      <w:r>
        <w:rPr>
          <w:sz w:val="30"/>
          <w:szCs w:val="30"/>
          <w:bdr w:val="none" w:sz="0" w:space="0" w:color="auto" w:frame="1"/>
          <w:shd w:val="clear" w:color="auto" w:fill="FFFFFF"/>
          <w:lang w:eastAsia="it-IT"/>
        </w:rPr>
        <w:t>indicano una fort</w:t>
      </w:r>
      <w:r w:rsidR="00EF023D">
        <w:rPr>
          <w:sz w:val="30"/>
          <w:szCs w:val="30"/>
          <w:bdr w:val="none" w:sz="0" w:space="0" w:color="auto" w:frame="1"/>
          <w:shd w:val="clear" w:color="auto" w:fill="FFFFFF"/>
          <w:lang w:eastAsia="it-IT"/>
        </w:rPr>
        <w:t>issima</w:t>
      </w:r>
      <w:r>
        <w:rPr>
          <w:sz w:val="30"/>
          <w:szCs w:val="30"/>
          <w:bdr w:val="none" w:sz="0" w:space="0" w:color="auto" w:frame="1"/>
          <w:shd w:val="clear" w:color="auto" w:fill="FFFFFF"/>
          <w:lang w:eastAsia="it-IT"/>
        </w:rPr>
        <w:t xml:space="preserve"> ripresa nel primo semestre </w:t>
      </w:r>
      <w:r w:rsidR="00EF023D">
        <w:rPr>
          <w:sz w:val="30"/>
          <w:szCs w:val="30"/>
          <w:bdr w:val="none" w:sz="0" w:space="0" w:color="auto" w:frame="1"/>
          <w:shd w:val="clear" w:color="auto" w:fill="FFFFFF"/>
          <w:lang w:eastAsia="it-IT"/>
        </w:rPr>
        <w:t>dello stesso 2021</w:t>
      </w:r>
      <w:r>
        <w:rPr>
          <w:sz w:val="30"/>
          <w:szCs w:val="30"/>
          <w:bdr w:val="none" w:sz="0" w:space="0" w:color="auto" w:frame="1"/>
          <w:shd w:val="clear" w:color="auto" w:fill="FFFFFF"/>
          <w:lang w:eastAsia="it-IT"/>
        </w:rPr>
        <w:t xml:space="preserve">, e ciò dimostra che </w:t>
      </w:r>
      <w:r w:rsidR="007B1D28">
        <w:rPr>
          <w:sz w:val="30"/>
          <w:szCs w:val="30"/>
          <w:bdr w:val="none" w:sz="0" w:space="0" w:color="auto" w:frame="1"/>
          <w:shd w:val="clear" w:color="auto" w:fill="FFFFFF"/>
          <w:lang w:eastAsia="it-IT"/>
        </w:rPr>
        <w:t>abbiamo</w:t>
      </w:r>
      <w:r>
        <w:rPr>
          <w:sz w:val="30"/>
          <w:szCs w:val="30"/>
          <w:bdr w:val="none" w:sz="0" w:space="0" w:color="auto" w:frame="1"/>
          <w:shd w:val="clear" w:color="auto" w:fill="FFFFFF"/>
          <w:lang w:eastAsia="it-IT"/>
        </w:rPr>
        <w:t xml:space="preserve"> lavorato nella giusta direzione”.</w:t>
      </w:r>
    </w:p>
    <w:p w14:paraId="52E329E2" w14:textId="77777777" w:rsidR="00693385" w:rsidRPr="002A609C" w:rsidRDefault="00693385" w:rsidP="002A609C">
      <w:pPr>
        <w:jc w:val="both"/>
        <w:rPr>
          <w:sz w:val="30"/>
          <w:szCs w:val="30"/>
          <w:bdr w:val="none" w:sz="0" w:space="0" w:color="auto" w:frame="1"/>
          <w:shd w:val="clear" w:color="auto" w:fill="FFFFFF"/>
          <w:lang w:eastAsia="it-IT"/>
        </w:rPr>
      </w:pPr>
    </w:p>
    <w:p w14:paraId="6FCAA554" w14:textId="33ED6DF1" w:rsidR="00693385" w:rsidRPr="002A609C" w:rsidRDefault="00693385" w:rsidP="002A609C">
      <w:pPr>
        <w:jc w:val="both"/>
        <w:rPr>
          <w:sz w:val="30"/>
          <w:szCs w:val="30"/>
          <w:bdr w:val="none" w:sz="0" w:space="0" w:color="auto" w:frame="1"/>
          <w:shd w:val="clear" w:color="auto" w:fill="FFFFFF"/>
        </w:rPr>
      </w:pPr>
      <w:r w:rsidRPr="002A609C">
        <w:rPr>
          <w:sz w:val="30"/>
          <w:szCs w:val="30"/>
          <w:bdr w:val="none" w:sz="0" w:space="0" w:color="auto" w:frame="1"/>
          <w:shd w:val="clear" w:color="auto" w:fill="FFFFFF"/>
        </w:rPr>
        <w:lastRenderedPageBreak/>
        <w:t>Il rapporto tra</w:t>
      </w:r>
      <w:r w:rsidR="00EF023D">
        <w:rPr>
          <w:sz w:val="30"/>
          <w:szCs w:val="30"/>
          <w:bdr w:val="none" w:sz="0" w:space="0" w:color="auto" w:frame="1"/>
          <w:shd w:val="clear" w:color="auto" w:fill="FFFFFF"/>
        </w:rPr>
        <w:t xml:space="preserve"> i dati del </w:t>
      </w:r>
      <w:r w:rsidRPr="002A609C">
        <w:rPr>
          <w:sz w:val="30"/>
          <w:szCs w:val="30"/>
          <w:bdr w:val="none" w:sz="0" w:space="0" w:color="auto" w:frame="1"/>
          <w:shd w:val="clear" w:color="auto" w:fill="FFFFFF"/>
        </w:rPr>
        <w:t xml:space="preserve">consumo di suolo </w:t>
      </w:r>
      <w:r w:rsidR="00EF023D">
        <w:rPr>
          <w:sz w:val="30"/>
          <w:szCs w:val="30"/>
          <w:bdr w:val="none" w:sz="0" w:space="0" w:color="auto" w:frame="1"/>
          <w:shd w:val="clear" w:color="auto" w:fill="FFFFFF"/>
        </w:rPr>
        <w:t xml:space="preserve">(in particolare negli anni tra il 2008 e il 2017) </w:t>
      </w:r>
      <w:r w:rsidRPr="002A609C">
        <w:rPr>
          <w:sz w:val="30"/>
          <w:szCs w:val="30"/>
          <w:bdr w:val="none" w:sz="0" w:space="0" w:color="auto" w:frame="1"/>
          <w:shd w:val="clear" w:color="auto" w:fill="FFFFFF"/>
        </w:rPr>
        <w:t xml:space="preserve">e </w:t>
      </w:r>
      <w:r w:rsidR="00EF023D">
        <w:rPr>
          <w:sz w:val="30"/>
          <w:szCs w:val="30"/>
          <w:bdr w:val="none" w:sz="0" w:space="0" w:color="auto" w:frame="1"/>
          <w:shd w:val="clear" w:color="auto" w:fill="FFFFFF"/>
        </w:rPr>
        <w:t xml:space="preserve">lo </w:t>
      </w:r>
      <w:r w:rsidRPr="002A609C">
        <w:rPr>
          <w:sz w:val="30"/>
          <w:szCs w:val="30"/>
          <w:bdr w:val="none" w:sz="0" w:space="0" w:color="auto" w:frame="1"/>
          <w:shd w:val="clear" w:color="auto" w:fill="FFFFFF"/>
        </w:rPr>
        <w:t>sviluppo</w:t>
      </w:r>
      <w:r w:rsidR="00F20151">
        <w:rPr>
          <w:sz w:val="30"/>
          <w:szCs w:val="30"/>
          <w:bdr w:val="none" w:sz="0" w:space="0" w:color="auto" w:frame="1"/>
          <w:shd w:val="clear" w:color="auto" w:fill="FFFFFF"/>
        </w:rPr>
        <w:t xml:space="preserve"> </w:t>
      </w:r>
      <w:r w:rsidR="00EF023D">
        <w:rPr>
          <w:sz w:val="30"/>
          <w:szCs w:val="30"/>
          <w:bdr w:val="none" w:sz="0" w:space="0" w:color="auto" w:frame="1"/>
          <w:shd w:val="clear" w:color="auto" w:fill="FFFFFF"/>
        </w:rPr>
        <w:t xml:space="preserve">del territorio </w:t>
      </w:r>
      <w:r w:rsidRPr="002A609C">
        <w:rPr>
          <w:sz w:val="30"/>
          <w:szCs w:val="30"/>
          <w:bdr w:val="none" w:sz="0" w:space="0" w:color="auto" w:frame="1"/>
          <w:shd w:val="clear" w:color="auto" w:fill="FFFFFF"/>
        </w:rPr>
        <w:t>ha caratterizzato la relazione del direttore generale della Provincia, </w:t>
      </w:r>
      <w:r w:rsidRPr="002A609C">
        <w:rPr>
          <w:b/>
          <w:bCs/>
          <w:sz w:val="30"/>
          <w:szCs w:val="30"/>
          <w:bdr w:val="none" w:sz="0" w:space="0" w:color="auto" w:frame="1"/>
          <w:shd w:val="clear" w:color="auto" w:fill="FFFFFF"/>
        </w:rPr>
        <w:t>Vittorio Silva</w:t>
      </w:r>
      <w:r w:rsidRPr="002A609C">
        <w:rPr>
          <w:sz w:val="30"/>
          <w:szCs w:val="30"/>
          <w:bdr w:val="none" w:sz="0" w:space="0" w:color="auto" w:frame="1"/>
          <w:shd w:val="clear" w:color="auto" w:fill="FFFFFF"/>
        </w:rPr>
        <w:t>: “</w:t>
      </w:r>
      <w:r w:rsidR="00F20151">
        <w:rPr>
          <w:sz w:val="30"/>
          <w:szCs w:val="30"/>
          <w:bdr w:val="none" w:sz="0" w:space="0" w:color="auto" w:frame="1"/>
          <w:shd w:val="clear" w:color="auto" w:fill="FFFFFF"/>
        </w:rPr>
        <w:t>C</w:t>
      </w:r>
      <w:r w:rsidRPr="002A609C">
        <w:rPr>
          <w:sz w:val="30"/>
          <w:szCs w:val="30"/>
          <w:bdr w:val="none" w:sz="0" w:space="0" w:color="auto" w:frame="1"/>
          <w:shd w:val="clear" w:color="auto" w:fill="FFFFFF"/>
        </w:rPr>
        <w:t>on le normative entrate in vigore</w:t>
      </w:r>
      <w:r w:rsidR="006B17D1">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il sistema locale dovrà affrontare un radicale cambio di scenario: il tetto </w:t>
      </w:r>
      <w:r w:rsidR="006B17D1" w:rsidRPr="002A609C">
        <w:rPr>
          <w:sz w:val="30"/>
          <w:szCs w:val="30"/>
          <w:bdr w:val="none" w:sz="0" w:space="0" w:color="auto" w:frame="1"/>
          <w:shd w:val="clear" w:color="auto" w:fill="FFFFFF"/>
        </w:rPr>
        <w:t>al 3%</w:t>
      </w:r>
      <w:r w:rsidR="006B17D1">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del consumo di suolo ammissibile impone delle riflessioni, soprattutto in un territorio che dovrà rendere l’uso del suolo più efficiente in termini di numero di occupati e di valore aggiunto prodotto. Due gli scenari possibili: o un utilizzo autonomo del suolo da parte di ogni Comune o un uso coordinato dello stesso, accompagnato da misure di perequazione territoriale: il fondo perequativo</w:t>
      </w:r>
      <w:r w:rsidR="00FA6782">
        <w:rPr>
          <w:sz w:val="30"/>
          <w:szCs w:val="30"/>
          <w:bdr w:val="none" w:sz="0" w:space="0" w:color="auto" w:frame="1"/>
          <w:shd w:val="clear" w:color="auto" w:fill="FFFFFF"/>
        </w:rPr>
        <w:t xml:space="preserve"> che ne risulterebbe</w:t>
      </w:r>
      <w:r w:rsidR="007808F0">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r w:rsidR="007808F0" w:rsidRPr="002A609C">
        <w:rPr>
          <w:sz w:val="30"/>
          <w:szCs w:val="30"/>
          <w:bdr w:val="none" w:sz="0" w:space="0" w:color="auto" w:frame="1"/>
          <w:shd w:val="clear" w:color="auto" w:fill="FFFFFF"/>
        </w:rPr>
        <w:t xml:space="preserve">secondo le </w:t>
      </w:r>
      <w:r w:rsidR="007808F0">
        <w:rPr>
          <w:sz w:val="30"/>
          <w:szCs w:val="30"/>
          <w:bdr w:val="none" w:sz="0" w:space="0" w:color="auto" w:frame="1"/>
          <w:shd w:val="clear" w:color="auto" w:fill="FFFFFF"/>
        </w:rPr>
        <w:t xml:space="preserve">nostre </w:t>
      </w:r>
      <w:r w:rsidR="007808F0" w:rsidRPr="002A609C">
        <w:rPr>
          <w:sz w:val="30"/>
          <w:szCs w:val="30"/>
          <w:bdr w:val="none" w:sz="0" w:space="0" w:color="auto" w:frame="1"/>
          <w:shd w:val="clear" w:color="auto" w:fill="FFFFFF"/>
        </w:rPr>
        <w:t xml:space="preserve">stime, </w:t>
      </w:r>
      <w:r w:rsidRPr="002A609C">
        <w:rPr>
          <w:sz w:val="30"/>
          <w:szCs w:val="30"/>
          <w:bdr w:val="none" w:sz="0" w:space="0" w:color="auto" w:frame="1"/>
          <w:shd w:val="clear" w:color="auto" w:fill="FFFFFF"/>
        </w:rPr>
        <w:t>ammont</w:t>
      </w:r>
      <w:r w:rsidR="00FA6782">
        <w:rPr>
          <w:sz w:val="30"/>
          <w:szCs w:val="30"/>
          <w:bdr w:val="none" w:sz="0" w:space="0" w:color="auto" w:frame="1"/>
          <w:shd w:val="clear" w:color="auto" w:fill="FFFFFF"/>
        </w:rPr>
        <w:t>erebbe</w:t>
      </w:r>
      <w:r w:rsidRPr="002A609C">
        <w:rPr>
          <w:sz w:val="30"/>
          <w:szCs w:val="30"/>
          <w:bdr w:val="none" w:sz="0" w:space="0" w:color="auto" w:frame="1"/>
          <w:shd w:val="clear" w:color="auto" w:fill="FFFFFF"/>
        </w:rPr>
        <w:t xml:space="preserve"> a oltre 47 milioni di euro</w:t>
      </w:r>
      <w:r w:rsidR="00FA6782">
        <w:rPr>
          <w:sz w:val="30"/>
          <w:szCs w:val="30"/>
          <w:bdr w:val="none" w:sz="0" w:space="0" w:color="auto" w:frame="1"/>
          <w:shd w:val="clear" w:color="auto" w:fill="FFFFFF"/>
        </w:rPr>
        <w:t>, da destinare</w:t>
      </w:r>
      <w:r w:rsidRPr="002A609C">
        <w:rPr>
          <w:sz w:val="30"/>
          <w:szCs w:val="30"/>
          <w:bdr w:val="none" w:sz="0" w:space="0" w:color="auto" w:frame="1"/>
          <w:shd w:val="clear" w:color="auto" w:fill="FFFFFF"/>
        </w:rPr>
        <w:t xml:space="preserve"> </w:t>
      </w:r>
      <w:r w:rsidR="007808F0">
        <w:rPr>
          <w:sz w:val="30"/>
          <w:szCs w:val="30"/>
          <w:bdr w:val="none" w:sz="0" w:space="0" w:color="auto" w:frame="1"/>
          <w:shd w:val="clear" w:color="auto" w:fill="FFFFFF"/>
        </w:rPr>
        <w:t xml:space="preserve">o </w:t>
      </w:r>
      <w:r w:rsidRPr="002A609C">
        <w:rPr>
          <w:sz w:val="30"/>
          <w:szCs w:val="30"/>
          <w:bdr w:val="none" w:sz="0" w:space="0" w:color="auto" w:frame="1"/>
          <w:shd w:val="clear" w:color="auto" w:fill="FFFFFF"/>
        </w:rPr>
        <w:t>alla realizzazione di dotazioni territoriali e infrastrutture o a trasferimenti</w:t>
      </w:r>
      <w:r w:rsidR="00FA6782">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come contributo alla fornitura di servizi ecosistemici</w:t>
      </w:r>
      <w:r w:rsidR="00F20151">
        <w:rPr>
          <w:sz w:val="30"/>
          <w:szCs w:val="30"/>
          <w:bdr w:val="none" w:sz="0" w:space="0" w:color="auto" w:frame="1"/>
          <w:shd w:val="clear" w:color="auto" w:fill="FFFFFF"/>
        </w:rPr>
        <w:t>”</w:t>
      </w:r>
      <w:r w:rsidR="007808F0">
        <w:rPr>
          <w:sz w:val="30"/>
          <w:szCs w:val="30"/>
          <w:bdr w:val="none" w:sz="0" w:space="0" w:color="auto" w:frame="1"/>
          <w:shd w:val="clear" w:color="auto" w:fill="FFFFFF"/>
        </w:rPr>
        <w:t>.</w:t>
      </w:r>
    </w:p>
    <w:p w14:paraId="3D650700" w14:textId="71D98FF8" w:rsidR="00693385" w:rsidRPr="002A609C" w:rsidRDefault="00693385" w:rsidP="002A609C">
      <w:pPr>
        <w:jc w:val="both"/>
        <w:rPr>
          <w:sz w:val="30"/>
          <w:szCs w:val="30"/>
          <w:bdr w:val="none" w:sz="0" w:space="0" w:color="auto" w:frame="1"/>
          <w:shd w:val="clear" w:color="auto" w:fill="FFFFFF"/>
        </w:rPr>
      </w:pPr>
      <w:r w:rsidRPr="002A609C">
        <w:rPr>
          <w:i/>
          <w:iCs/>
          <w:sz w:val="30"/>
          <w:szCs w:val="30"/>
          <w:bdr w:val="none" w:sz="0" w:space="0" w:color="auto" w:frame="1"/>
          <w:shd w:val="clear" w:color="auto" w:fill="FFFFFF"/>
        </w:rPr>
        <w:t>'Piacenza tra il non più e il non ancora'</w:t>
      </w:r>
      <w:r w:rsidRPr="002A609C">
        <w:rPr>
          <w:sz w:val="30"/>
          <w:szCs w:val="30"/>
          <w:bdr w:val="none" w:sz="0" w:space="0" w:color="auto" w:frame="1"/>
          <w:shd w:val="clear" w:color="auto" w:fill="FFFFFF"/>
        </w:rPr>
        <w:t xml:space="preserve"> era il titolo della relazione di </w:t>
      </w:r>
      <w:r w:rsidRPr="002A609C">
        <w:rPr>
          <w:b/>
          <w:bCs/>
          <w:sz w:val="30"/>
          <w:szCs w:val="30"/>
          <w:bdr w:val="none" w:sz="0" w:space="0" w:color="auto" w:frame="1"/>
          <w:shd w:val="clear" w:color="auto" w:fill="FFFFFF"/>
        </w:rPr>
        <w:t>Guido Caselli</w:t>
      </w:r>
      <w:r w:rsidRPr="002A609C">
        <w:rPr>
          <w:sz w:val="30"/>
          <w:szCs w:val="30"/>
          <w:bdr w:val="none" w:sz="0" w:space="0" w:color="auto" w:frame="1"/>
          <w:shd w:val="clear" w:color="auto" w:fill="FFFFFF"/>
        </w:rPr>
        <w:t>, direttore Centro Studi Unioncamere Emilia-Romagna: “In una fase in cui i vecchi modi di agire non funzionano più</w:t>
      </w:r>
      <w:r w:rsidR="007808F0">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ma non si trovano ancora soluzioni perfette per le nuove sfide, occorre </w:t>
      </w:r>
      <w:r w:rsidR="007308A7">
        <w:rPr>
          <w:sz w:val="30"/>
          <w:szCs w:val="30"/>
          <w:bdr w:val="none" w:sz="0" w:space="0" w:color="auto" w:frame="1"/>
          <w:shd w:val="clear" w:color="auto" w:fill="FFFFFF"/>
        </w:rPr>
        <w:t>‘</w:t>
      </w:r>
      <w:r w:rsidRPr="002A609C">
        <w:rPr>
          <w:sz w:val="30"/>
          <w:szCs w:val="30"/>
          <w:bdr w:val="none" w:sz="0" w:space="0" w:color="auto" w:frame="1"/>
          <w:shd w:val="clear" w:color="auto" w:fill="FFFFFF"/>
        </w:rPr>
        <w:t>arredare il tunnel</w:t>
      </w:r>
      <w:r w:rsidR="007308A7">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che stiamo attraversando. Serve la consapevolezza che il futuro non segue traiettorie lineari, ma passa da momenti di rottura, come lo sono anche pandemia, guerra, rivoluzione digitale. Ci aspetta un mondo diverso, fatto di insidie (come la solitudine, di fronte una popolazione che invecchia) ma anche di opportunità, in larga parte connesse </w:t>
      </w:r>
      <w:r w:rsidR="007308A7">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anche per l’assistenza sanitaria e la telemedicina - alla digitalizzazione”.</w:t>
      </w:r>
    </w:p>
    <w:p w14:paraId="67CA6AC2" w14:textId="77777777" w:rsidR="00693385" w:rsidRPr="00DF6F1A" w:rsidRDefault="00693385" w:rsidP="002A609C">
      <w:pPr>
        <w:jc w:val="both"/>
        <w:rPr>
          <w:sz w:val="10"/>
          <w:szCs w:val="10"/>
          <w:bdr w:val="none" w:sz="0" w:space="0" w:color="auto" w:frame="1"/>
          <w:shd w:val="clear" w:color="auto" w:fill="FFFFFF"/>
        </w:rPr>
      </w:pPr>
    </w:p>
    <w:p w14:paraId="5B6E738F" w14:textId="3739F631" w:rsidR="00693385" w:rsidRPr="002A609C" w:rsidRDefault="00693385" w:rsidP="002A609C">
      <w:pPr>
        <w:jc w:val="both"/>
        <w:rPr>
          <w:sz w:val="30"/>
          <w:szCs w:val="30"/>
          <w:bdr w:val="none" w:sz="0" w:space="0" w:color="auto" w:frame="1"/>
          <w:shd w:val="clear" w:color="auto" w:fill="FFFFFF"/>
        </w:rPr>
      </w:pPr>
      <w:r w:rsidRPr="002A609C">
        <w:rPr>
          <w:sz w:val="30"/>
          <w:szCs w:val="30"/>
          <w:bdr w:val="none" w:sz="0" w:space="0" w:color="auto" w:frame="1"/>
          <w:shd w:val="clear" w:color="auto" w:fill="FFFFFF"/>
        </w:rPr>
        <w:t>Hanno poi preso la parola alcuni portatori di interesse del nostro territorio</w:t>
      </w:r>
      <w:r w:rsidR="007808F0">
        <w:rPr>
          <w:sz w:val="30"/>
          <w:szCs w:val="30"/>
          <w:bdr w:val="none" w:sz="0" w:space="0" w:color="auto" w:frame="1"/>
          <w:shd w:val="clear" w:color="auto" w:fill="FFFFFF"/>
        </w:rPr>
        <w:t>.</w:t>
      </w:r>
    </w:p>
    <w:p w14:paraId="3754220C" w14:textId="56CD5144" w:rsidR="00693385" w:rsidRPr="002A609C" w:rsidRDefault="00693385" w:rsidP="002A609C">
      <w:pPr>
        <w:jc w:val="both"/>
        <w:rPr>
          <w:sz w:val="30"/>
          <w:szCs w:val="30"/>
          <w:bdr w:val="none" w:sz="0" w:space="0" w:color="auto" w:frame="1"/>
          <w:shd w:val="clear" w:color="auto" w:fill="FFFFFF"/>
        </w:rPr>
      </w:pPr>
      <w:r w:rsidRPr="002A609C">
        <w:rPr>
          <w:sz w:val="30"/>
          <w:szCs w:val="30"/>
          <w:bdr w:val="none" w:sz="0" w:space="0" w:color="auto" w:frame="1"/>
          <w:shd w:val="clear" w:color="auto" w:fill="FFFFFF"/>
        </w:rPr>
        <w:t xml:space="preserve">Per </w:t>
      </w:r>
      <w:r w:rsidRPr="007808F0">
        <w:rPr>
          <w:b/>
          <w:bCs/>
          <w:sz w:val="30"/>
          <w:szCs w:val="30"/>
          <w:bdr w:val="none" w:sz="0" w:space="0" w:color="auto" w:frame="1"/>
          <w:shd w:val="clear" w:color="auto" w:fill="FFFFFF"/>
        </w:rPr>
        <w:t>Francesco Rolleri</w:t>
      </w:r>
      <w:r w:rsidRPr="002A609C">
        <w:rPr>
          <w:sz w:val="30"/>
          <w:szCs w:val="30"/>
          <w:bdr w:val="none" w:sz="0" w:space="0" w:color="auto" w:frame="1"/>
          <w:shd w:val="clear" w:color="auto" w:fill="FFFFFF"/>
        </w:rPr>
        <w:t>, presidente di Confindustria Piacenza, “Darsi un traguardo è fondamentale in ogni campo: la programmazione, anche nel lavoro, ci indica ciò che vogliamo diventare. In presenza delle problematiche demografiche evidenziate nel precedente workshop, serve un territorio attrattivo: occorre offrire possibilità a</w:t>
      </w:r>
      <w:r w:rsidR="0029688F">
        <w:rPr>
          <w:sz w:val="30"/>
          <w:szCs w:val="30"/>
          <w:bdr w:val="none" w:sz="0" w:space="0" w:color="auto" w:frame="1"/>
          <w:shd w:val="clear" w:color="auto" w:fill="FFFFFF"/>
        </w:rPr>
        <w:t xml:space="preserve">i giovani </w:t>
      </w:r>
      <w:r w:rsidRPr="002A609C">
        <w:rPr>
          <w:sz w:val="30"/>
          <w:szCs w:val="30"/>
          <w:bdr w:val="none" w:sz="0" w:space="0" w:color="auto" w:frame="1"/>
          <w:shd w:val="clear" w:color="auto" w:fill="FFFFFF"/>
        </w:rPr>
        <w:t>e alle aziende</w:t>
      </w:r>
      <w:r w:rsidR="0029688F">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 xml:space="preserve"> anche della logistica</w:t>
      </w:r>
      <w:r w:rsidR="0029688F">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 xml:space="preserve"> </w:t>
      </w:r>
      <w:r w:rsidR="0029688F" w:rsidRPr="002A609C">
        <w:rPr>
          <w:sz w:val="30"/>
          <w:szCs w:val="30"/>
          <w:bdr w:val="none" w:sz="0" w:space="0" w:color="auto" w:frame="1"/>
          <w:shd w:val="clear" w:color="auto" w:fill="FFFFFF"/>
        </w:rPr>
        <w:t xml:space="preserve">che vogliono venire </w:t>
      </w:r>
      <w:r w:rsidR="0029688F">
        <w:rPr>
          <w:sz w:val="30"/>
          <w:szCs w:val="30"/>
          <w:bdr w:val="none" w:sz="0" w:space="0" w:color="auto" w:frame="1"/>
          <w:shd w:val="clear" w:color="auto" w:fill="FFFFFF"/>
        </w:rPr>
        <w:t>qui,</w:t>
      </w:r>
      <w:r w:rsidR="0029688F" w:rsidRPr="002A609C">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 xml:space="preserve">e aiutare le aziende piacentine a crescere </w:t>
      </w:r>
      <w:r w:rsidR="0029688F">
        <w:rPr>
          <w:sz w:val="30"/>
          <w:szCs w:val="30"/>
          <w:bdr w:val="none" w:sz="0" w:space="0" w:color="auto" w:frame="1"/>
          <w:shd w:val="clear" w:color="auto" w:fill="FFFFFF"/>
        </w:rPr>
        <w:t>in loco</w:t>
      </w:r>
      <w:r w:rsidRPr="002A609C">
        <w:rPr>
          <w:sz w:val="30"/>
          <w:szCs w:val="30"/>
          <w:bdr w:val="none" w:sz="0" w:space="0" w:color="auto" w:frame="1"/>
          <w:shd w:val="clear" w:color="auto" w:fill="FFFFFF"/>
        </w:rPr>
        <w:t xml:space="preserve">. </w:t>
      </w:r>
      <w:r w:rsidR="007808F0">
        <w:rPr>
          <w:sz w:val="30"/>
          <w:szCs w:val="30"/>
          <w:bdr w:val="none" w:sz="0" w:space="0" w:color="auto" w:frame="1"/>
          <w:shd w:val="clear" w:color="auto" w:fill="FFFFFF"/>
        </w:rPr>
        <w:t>A</w:t>
      </w:r>
      <w:r w:rsidRPr="002A609C">
        <w:rPr>
          <w:sz w:val="30"/>
          <w:szCs w:val="30"/>
          <w:bdr w:val="none" w:sz="0" w:space="0" w:color="auto" w:frame="1"/>
          <w:shd w:val="clear" w:color="auto" w:fill="FFFFFF"/>
        </w:rPr>
        <w:t xml:space="preserve">uspico che le scelte delle amministrazioni locali non penalizzino gli insediamenti produttivi manifatturieri: se non si fanno qui, </w:t>
      </w:r>
      <w:r w:rsidR="0029688F">
        <w:rPr>
          <w:sz w:val="30"/>
          <w:szCs w:val="30"/>
          <w:bdr w:val="none" w:sz="0" w:space="0" w:color="auto" w:frame="1"/>
          <w:shd w:val="clear" w:color="auto" w:fill="FFFFFF"/>
        </w:rPr>
        <w:t xml:space="preserve">infatti, </w:t>
      </w:r>
      <w:r w:rsidRPr="002A609C">
        <w:rPr>
          <w:sz w:val="30"/>
          <w:szCs w:val="30"/>
          <w:bdr w:val="none" w:sz="0" w:space="0" w:color="auto" w:frame="1"/>
          <w:shd w:val="clear" w:color="auto" w:fill="FFFFFF"/>
        </w:rPr>
        <w:t xml:space="preserve">verranno </w:t>
      </w:r>
      <w:r w:rsidR="007808F0">
        <w:rPr>
          <w:sz w:val="30"/>
          <w:szCs w:val="30"/>
          <w:bdr w:val="none" w:sz="0" w:space="0" w:color="auto" w:frame="1"/>
          <w:shd w:val="clear" w:color="auto" w:fill="FFFFFF"/>
        </w:rPr>
        <w:t>fatti altrove</w:t>
      </w:r>
      <w:r w:rsidRPr="002A609C">
        <w:rPr>
          <w:sz w:val="30"/>
          <w:szCs w:val="30"/>
          <w:bdr w:val="none" w:sz="0" w:space="0" w:color="auto" w:frame="1"/>
          <w:shd w:val="clear" w:color="auto" w:fill="FFFFFF"/>
        </w:rPr>
        <w:t xml:space="preserve">. Rilanciamo poi </w:t>
      </w:r>
      <w:r w:rsidR="0029688F">
        <w:rPr>
          <w:sz w:val="30"/>
          <w:szCs w:val="30"/>
          <w:bdr w:val="none" w:sz="0" w:space="0" w:color="auto" w:frame="1"/>
          <w:shd w:val="clear" w:color="auto" w:fill="FFFFFF"/>
        </w:rPr>
        <w:t>l</w:t>
      </w:r>
      <w:r w:rsidRPr="002A609C">
        <w:rPr>
          <w:sz w:val="30"/>
          <w:szCs w:val="30"/>
          <w:bdr w:val="none" w:sz="0" w:space="0" w:color="auto" w:frame="1"/>
          <w:shd w:val="clear" w:color="auto" w:fill="FFFFFF"/>
        </w:rPr>
        <w:t>’idea</w:t>
      </w:r>
      <w:r w:rsidR="0029688F">
        <w:rPr>
          <w:sz w:val="30"/>
          <w:szCs w:val="30"/>
          <w:bdr w:val="none" w:sz="0" w:space="0" w:color="auto" w:frame="1"/>
          <w:shd w:val="clear" w:color="auto" w:fill="FFFFFF"/>
        </w:rPr>
        <w:t xml:space="preserve"> di</w:t>
      </w:r>
      <w:r w:rsidRPr="002A609C">
        <w:rPr>
          <w:sz w:val="30"/>
          <w:szCs w:val="30"/>
          <w:bdr w:val="none" w:sz="0" w:space="0" w:color="auto" w:frame="1"/>
          <w:shd w:val="clear" w:color="auto" w:fill="FFFFFF"/>
        </w:rPr>
        <w:t xml:space="preserve"> riportare in città insediamenti produttivi a basso impatto ambientale, riqualificando gli spazi disponibili”. </w:t>
      </w:r>
    </w:p>
    <w:p w14:paraId="31AAEBD2" w14:textId="5B2738B0" w:rsidR="00693385" w:rsidRPr="002A609C" w:rsidRDefault="00693385" w:rsidP="002A609C">
      <w:pPr>
        <w:jc w:val="both"/>
        <w:rPr>
          <w:sz w:val="30"/>
          <w:szCs w:val="30"/>
          <w:bdr w:val="none" w:sz="0" w:space="0" w:color="auto" w:frame="1"/>
          <w:shd w:val="clear" w:color="auto" w:fill="FFFFFF"/>
        </w:rPr>
      </w:pPr>
      <w:r w:rsidRPr="002A609C">
        <w:rPr>
          <w:sz w:val="30"/>
          <w:szCs w:val="30"/>
          <w:bdr w:val="none" w:sz="0" w:space="0" w:color="auto" w:frame="1"/>
          <w:shd w:val="clear" w:color="auto" w:fill="FFFFFF"/>
        </w:rPr>
        <w:t>Per la vicepresidente di Confapi Industria Piacenza</w:t>
      </w:r>
      <w:r w:rsidR="007808F0">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r w:rsidRPr="007808F0">
        <w:rPr>
          <w:b/>
          <w:bCs/>
          <w:sz w:val="30"/>
          <w:szCs w:val="30"/>
          <w:bdr w:val="none" w:sz="0" w:space="0" w:color="auto" w:frame="1"/>
          <w:shd w:val="clear" w:color="auto" w:fill="FFFFFF"/>
        </w:rPr>
        <w:t>Anna Paola Cavanna</w:t>
      </w:r>
      <w:r w:rsidRPr="002A609C">
        <w:rPr>
          <w:sz w:val="30"/>
          <w:szCs w:val="30"/>
          <w:bdr w:val="none" w:sz="0" w:space="0" w:color="auto" w:frame="1"/>
          <w:shd w:val="clear" w:color="auto" w:fill="FFFFFF"/>
        </w:rPr>
        <w:t xml:space="preserve">, “Il tessuto piacentino è fatto di molte imprese famigliari, con uno spiccato senso di appartenenza sul quale si deve investire. Alcune realtà nel nostro territorio </w:t>
      </w:r>
      <w:r w:rsidR="007808F0">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penso al packaging </w:t>
      </w:r>
      <w:r w:rsidR="007808F0">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 xml:space="preserve">generano un PIL importante. Rispetto al PIL può giocare un ruolo importante anche la logistica, </w:t>
      </w:r>
      <w:r w:rsidR="007808F0">
        <w:rPr>
          <w:sz w:val="30"/>
          <w:szCs w:val="30"/>
          <w:bdr w:val="none" w:sz="0" w:space="0" w:color="auto" w:frame="1"/>
          <w:shd w:val="clear" w:color="auto" w:fill="FFFFFF"/>
        </w:rPr>
        <w:t xml:space="preserve">purchè </w:t>
      </w:r>
      <w:r w:rsidRPr="002A609C">
        <w:rPr>
          <w:sz w:val="30"/>
          <w:szCs w:val="30"/>
          <w:bdr w:val="none" w:sz="0" w:space="0" w:color="auto" w:frame="1"/>
          <w:shd w:val="clear" w:color="auto" w:fill="FFFFFF"/>
        </w:rPr>
        <w:t xml:space="preserve">in linea rispetto </w:t>
      </w:r>
      <w:r w:rsidR="007808F0" w:rsidRPr="002A609C">
        <w:rPr>
          <w:sz w:val="30"/>
          <w:szCs w:val="30"/>
          <w:bdr w:val="none" w:sz="0" w:space="0" w:color="auto" w:frame="1"/>
          <w:shd w:val="clear" w:color="auto" w:fill="FFFFFF"/>
        </w:rPr>
        <w:t>all’</w:t>
      </w:r>
      <w:r w:rsidR="007808F0">
        <w:rPr>
          <w:sz w:val="30"/>
          <w:szCs w:val="30"/>
          <w:bdr w:val="none" w:sz="0" w:space="0" w:color="auto" w:frame="1"/>
          <w:shd w:val="clear" w:color="auto" w:fill="FFFFFF"/>
        </w:rPr>
        <w:t>evoluzione del mercato e dell’</w:t>
      </w:r>
      <w:r w:rsidRPr="002A609C">
        <w:rPr>
          <w:sz w:val="30"/>
          <w:szCs w:val="30"/>
          <w:bdr w:val="none" w:sz="0" w:space="0" w:color="auto" w:frame="1"/>
          <w:shd w:val="clear" w:color="auto" w:fill="FFFFFF"/>
        </w:rPr>
        <w:t xml:space="preserve">e-commerce. Se vogliamo maggiore attrattività per i giovani dobbiamo lavorare anche per gli studenti </w:t>
      </w:r>
      <w:r w:rsidR="007808F0">
        <w:rPr>
          <w:sz w:val="30"/>
          <w:szCs w:val="30"/>
          <w:bdr w:val="none" w:sz="0" w:space="0" w:color="auto" w:frame="1"/>
          <w:shd w:val="clear" w:color="auto" w:fill="FFFFFF"/>
        </w:rPr>
        <w:t>delle</w:t>
      </w:r>
      <w:r w:rsidRPr="002A609C">
        <w:rPr>
          <w:sz w:val="30"/>
          <w:szCs w:val="30"/>
          <w:bdr w:val="none" w:sz="0" w:space="0" w:color="auto" w:frame="1"/>
          <w:shd w:val="clear" w:color="auto" w:fill="FFFFFF"/>
        </w:rPr>
        <w:t xml:space="preserve"> nostre università</w:t>
      </w:r>
      <w:r w:rsidR="007808F0">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r w:rsidR="007808F0">
        <w:rPr>
          <w:sz w:val="30"/>
          <w:szCs w:val="30"/>
          <w:bdr w:val="none" w:sz="0" w:space="0" w:color="auto" w:frame="1"/>
          <w:shd w:val="clear" w:color="auto" w:fill="FFFFFF"/>
        </w:rPr>
        <w:t>ch</w:t>
      </w:r>
      <w:r w:rsidRPr="002A609C">
        <w:rPr>
          <w:sz w:val="30"/>
          <w:szCs w:val="30"/>
          <w:bdr w:val="none" w:sz="0" w:space="0" w:color="auto" w:frame="1"/>
          <w:shd w:val="clear" w:color="auto" w:fill="FFFFFF"/>
        </w:rPr>
        <w:t xml:space="preserve">e trovano pochi appartamenti. Su tutti i problemi, </w:t>
      </w:r>
      <w:r w:rsidR="007808F0">
        <w:rPr>
          <w:sz w:val="30"/>
          <w:szCs w:val="30"/>
          <w:bdr w:val="none" w:sz="0" w:space="0" w:color="auto" w:frame="1"/>
          <w:shd w:val="clear" w:color="auto" w:fill="FFFFFF"/>
        </w:rPr>
        <w:t xml:space="preserve">comunque, </w:t>
      </w:r>
      <w:r w:rsidRPr="002A609C">
        <w:rPr>
          <w:sz w:val="30"/>
          <w:szCs w:val="30"/>
          <w:bdr w:val="none" w:sz="0" w:space="0" w:color="auto" w:frame="1"/>
          <w:shd w:val="clear" w:color="auto" w:fill="FFFFFF"/>
        </w:rPr>
        <w:t xml:space="preserve">il dialogo tra istituzioni e stakeholder che si è visto qui oggi va nel segno della volontà di trovare le soluzioni che Piacenza merita”. </w:t>
      </w:r>
    </w:p>
    <w:p w14:paraId="05259961" w14:textId="3090C071" w:rsidR="00693385" w:rsidRPr="002A609C" w:rsidRDefault="00693385" w:rsidP="002A609C">
      <w:pPr>
        <w:jc w:val="both"/>
        <w:rPr>
          <w:sz w:val="30"/>
          <w:szCs w:val="30"/>
          <w:bdr w:val="none" w:sz="0" w:space="0" w:color="auto" w:frame="1"/>
          <w:shd w:val="clear" w:color="auto" w:fill="FFFFFF"/>
        </w:rPr>
      </w:pPr>
      <w:r w:rsidRPr="002A609C">
        <w:rPr>
          <w:sz w:val="30"/>
          <w:szCs w:val="30"/>
          <w:bdr w:val="none" w:sz="0" w:space="0" w:color="auto" w:frame="1"/>
          <w:shd w:val="clear" w:color="auto" w:fill="FFFFFF"/>
        </w:rPr>
        <w:t xml:space="preserve">In rappresentanza delle organizzazioni sindacali </w:t>
      </w:r>
      <w:r w:rsidRPr="007808F0">
        <w:rPr>
          <w:b/>
          <w:bCs/>
          <w:sz w:val="30"/>
          <w:szCs w:val="30"/>
          <w:bdr w:val="none" w:sz="0" w:space="0" w:color="auto" w:frame="1"/>
          <w:shd w:val="clear" w:color="auto" w:fill="FFFFFF"/>
        </w:rPr>
        <w:t>Francesco Bighi</w:t>
      </w:r>
      <w:r w:rsidRPr="002A609C">
        <w:rPr>
          <w:sz w:val="30"/>
          <w:szCs w:val="30"/>
          <w:bdr w:val="none" w:sz="0" w:space="0" w:color="auto" w:frame="1"/>
          <w:shd w:val="clear" w:color="auto" w:fill="FFFFFF"/>
        </w:rPr>
        <w:t xml:space="preserve">, segretario generale UIL Piacenza, ha ricordato il </w:t>
      </w:r>
      <w:r w:rsidR="00274C0C">
        <w:rPr>
          <w:sz w:val="30"/>
          <w:szCs w:val="30"/>
          <w:bdr w:val="none" w:sz="0" w:space="0" w:color="auto" w:frame="1"/>
          <w:shd w:val="clear" w:color="auto" w:fill="FFFFFF"/>
        </w:rPr>
        <w:t xml:space="preserve">loro </w:t>
      </w:r>
      <w:r w:rsidRPr="002A609C">
        <w:rPr>
          <w:sz w:val="30"/>
          <w:szCs w:val="30"/>
          <w:bdr w:val="none" w:sz="0" w:space="0" w:color="auto" w:frame="1"/>
          <w:shd w:val="clear" w:color="auto" w:fill="FFFFFF"/>
        </w:rPr>
        <w:t xml:space="preserve">documento </w:t>
      </w:r>
      <w:r w:rsidR="00274C0C">
        <w:rPr>
          <w:sz w:val="30"/>
          <w:szCs w:val="30"/>
          <w:bdr w:val="none" w:sz="0" w:space="0" w:color="auto" w:frame="1"/>
          <w:shd w:val="clear" w:color="auto" w:fill="FFFFFF"/>
        </w:rPr>
        <w:t xml:space="preserve">comune </w:t>
      </w:r>
      <w:r w:rsidRPr="002A609C">
        <w:rPr>
          <w:sz w:val="30"/>
          <w:szCs w:val="30"/>
          <w:bdr w:val="none" w:sz="0" w:space="0" w:color="auto" w:frame="1"/>
          <w:shd w:val="clear" w:color="auto" w:fill="FFFFFF"/>
        </w:rPr>
        <w:t>presentato nelle scorse settimane: “Alle urgenze del territorio</w:t>
      </w:r>
      <w:r w:rsidR="002E0C50">
        <w:rPr>
          <w:sz w:val="30"/>
          <w:szCs w:val="30"/>
          <w:bdr w:val="none" w:sz="0" w:space="0" w:color="auto" w:frame="1"/>
          <w:shd w:val="clear" w:color="auto" w:fill="FFFFFF"/>
        </w:rPr>
        <w:t xml:space="preserve"> e delle fasce deboli</w:t>
      </w:r>
      <w:r w:rsidRPr="002A609C">
        <w:rPr>
          <w:sz w:val="30"/>
          <w:szCs w:val="30"/>
          <w:bdr w:val="none" w:sz="0" w:space="0" w:color="auto" w:frame="1"/>
          <w:shd w:val="clear" w:color="auto" w:fill="FFFFFF"/>
        </w:rPr>
        <w:t xml:space="preserve"> dobbiamo dare risposte, anche grazie alle risorse del PNRR che saranno necessarie per aiutare </w:t>
      </w:r>
      <w:r w:rsidRPr="002A609C">
        <w:rPr>
          <w:sz w:val="30"/>
          <w:szCs w:val="30"/>
          <w:bdr w:val="none" w:sz="0" w:space="0" w:color="auto" w:frame="1"/>
          <w:shd w:val="clear" w:color="auto" w:fill="FFFFFF"/>
        </w:rPr>
        <w:lastRenderedPageBreak/>
        <w:t xml:space="preserve">un’economia già colpita dalla crisi prima e dalla pandemia poi: possono essere volano di ripresa economica e sociale, recuperando la sostenibilità ambientale a fronte di un modello di sviluppo finora spesso disarmonico. Sull’agricoltura occorrerà dare risposte alla crescente sofferenza idrica”. </w:t>
      </w:r>
    </w:p>
    <w:p w14:paraId="0E79D9A9" w14:textId="1146309B" w:rsidR="00693385" w:rsidRPr="002A609C" w:rsidRDefault="00693385" w:rsidP="002A609C">
      <w:pPr>
        <w:jc w:val="both"/>
        <w:rPr>
          <w:sz w:val="30"/>
          <w:szCs w:val="30"/>
          <w:bdr w:val="none" w:sz="0" w:space="0" w:color="auto" w:frame="1"/>
          <w:shd w:val="clear" w:color="auto" w:fill="FFFFFF"/>
        </w:rPr>
      </w:pPr>
      <w:r w:rsidRPr="00AF52E1">
        <w:rPr>
          <w:b/>
          <w:bCs/>
          <w:sz w:val="30"/>
          <w:szCs w:val="30"/>
          <w:bdr w:val="none" w:sz="0" w:space="0" w:color="auto" w:frame="1"/>
          <w:shd w:val="clear" w:color="auto" w:fill="FFFFFF"/>
        </w:rPr>
        <w:t>Filippo Gasparini</w:t>
      </w:r>
      <w:r w:rsidRPr="002A609C">
        <w:rPr>
          <w:sz w:val="30"/>
          <w:szCs w:val="30"/>
          <w:bdr w:val="none" w:sz="0" w:space="0" w:color="auto" w:frame="1"/>
          <w:shd w:val="clear" w:color="auto" w:fill="FFFFFF"/>
        </w:rPr>
        <w:t xml:space="preserve">, </w:t>
      </w:r>
      <w:r w:rsidR="00AF52E1">
        <w:rPr>
          <w:sz w:val="30"/>
          <w:szCs w:val="30"/>
          <w:bdr w:val="none" w:sz="0" w:space="0" w:color="auto" w:frame="1"/>
          <w:shd w:val="clear" w:color="auto" w:fill="FFFFFF"/>
        </w:rPr>
        <w:t xml:space="preserve">presidente di </w:t>
      </w:r>
      <w:r w:rsidRPr="002A609C">
        <w:rPr>
          <w:sz w:val="30"/>
          <w:szCs w:val="30"/>
          <w:bdr w:val="none" w:sz="0" w:space="0" w:color="auto" w:frame="1"/>
          <w:shd w:val="clear" w:color="auto" w:fill="FFFFFF"/>
        </w:rPr>
        <w:t>Confagricoltura</w:t>
      </w:r>
      <w:r w:rsidR="00AF52E1">
        <w:rPr>
          <w:sz w:val="30"/>
          <w:szCs w:val="30"/>
          <w:bdr w:val="none" w:sz="0" w:space="0" w:color="auto" w:frame="1"/>
          <w:shd w:val="clear" w:color="auto" w:fill="FFFFFF"/>
        </w:rPr>
        <w:t xml:space="preserve"> Piacenza</w:t>
      </w:r>
      <w:r w:rsidRPr="002A609C">
        <w:rPr>
          <w:sz w:val="30"/>
          <w:szCs w:val="30"/>
          <w:bdr w:val="none" w:sz="0" w:space="0" w:color="auto" w:frame="1"/>
          <w:shd w:val="clear" w:color="auto" w:fill="FFFFFF"/>
        </w:rPr>
        <w:t>, ha posto l’accent</w:t>
      </w:r>
      <w:r w:rsidR="00FD06C3">
        <w:rPr>
          <w:sz w:val="30"/>
          <w:szCs w:val="30"/>
          <w:bdr w:val="none" w:sz="0" w:space="0" w:color="auto" w:frame="1"/>
          <w:shd w:val="clear" w:color="auto" w:fill="FFFFFF"/>
        </w:rPr>
        <w:t>o su alcune tematiche di attualità</w:t>
      </w:r>
      <w:r w:rsidRPr="002A609C">
        <w:rPr>
          <w:sz w:val="30"/>
          <w:szCs w:val="30"/>
          <w:bdr w:val="none" w:sz="0" w:space="0" w:color="auto" w:frame="1"/>
          <w:shd w:val="clear" w:color="auto" w:fill="FFFFFF"/>
        </w:rPr>
        <w:t>: “</w:t>
      </w:r>
      <w:r w:rsidR="00FD06C3">
        <w:rPr>
          <w:sz w:val="30"/>
          <w:szCs w:val="30"/>
          <w:bdr w:val="none" w:sz="0" w:space="0" w:color="auto" w:frame="1"/>
          <w:shd w:val="clear" w:color="auto" w:fill="FFFFFF"/>
        </w:rPr>
        <w:t xml:space="preserve">Pandemia prima e conflitto in Ucraina ora ci sollecitano una riflessione sugli investimenti </w:t>
      </w:r>
      <w:r w:rsidR="00861B6B">
        <w:rPr>
          <w:sz w:val="30"/>
          <w:szCs w:val="30"/>
          <w:bdr w:val="none" w:sz="0" w:space="0" w:color="auto" w:frame="1"/>
          <w:shd w:val="clear" w:color="auto" w:fill="FFFFFF"/>
        </w:rPr>
        <w:t>su sanità e anziani</w:t>
      </w:r>
      <w:r w:rsidR="00FD06C3">
        <w:rPr>
          <w:sz w:val="30"/>
          <w:szCs w:val="30"/>
          <w:bdr w:val="none" w:sz="0" w:space="0" w:color="auto" w:frame="1"/>
          <w:shd w:val="clear" w:color="auto" w:fill="FFFFFF"/>
        </w:rPr>
        <w:t>, ma anche sull’esigenza di rilanciare la produzione interna, a partire dall’</w:t>
      </w:r>
      <w:r w:rsidRPr="002A609C">
        <w:rPr>
          <w:sz w:val="30"/>
          <w:szCs w:val="30"/>
          <w:bdr w:val="none" w:sz="0" w:space="0" w:color="auto" w:frame="1"/>
          <w:shd w:val="clear" w:color="auto" w:fill="FFFFFF"/>
        </w:rPr>
        <w:t>agricoltura</w:t>
      </w:r>
      <w:r w:rsidR="00FD06C3">
        <w:rPr>
          <w:sz w:val="30"/>
          <w:szCs w:val="30"/>
          <w:bdr w:val="none" w:sz="0" w:space="0" w:color="auto" w:frame="1"/>
          <w:shd w:val="clear" w:color="auto" w:fill="FFFFFF"/>
        </w:rPr>
        <w:t xml:space="preserve">: questo richiede anche scelte </w:t>
      </w:r>
      <w:r w:rsidR="0085398E">
        <w:rPr>
          <w:sz w:val="30"/>
          <w:szCs w:val="30"/>
          <w:bdr w:val="none" w:sz="0" w:space="0" w:color="auto" w:frame="1"/>
          <w:shd w:val="clear" w:color="auto" w:fill="FFFFFF"/>
        </w:rPr>
        <w:t xml:space="preserve">diverse da certi no che, più che alla sostenibilità, portano alla </w:t>
      </w:r>
      <w:r w:rsidRPr="002A609C">
        <w:rPr>
          <w:sz w:val="30"/>
          <w:szCs w:val="30"/>
          <w:bdr w:val="none" w:sz="0" w:space="0" w:color="auto" w:frame="1"/>
          <w:shd w:val="clear" w:color="auto" w:fill="FFFFFF"/>
        </w:rPr>
        <w:t>rinuncia</w:t>
      </w:r>
      <w:r w:rsidR="0085398E">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p>
    <w:p w14:paraId="56FF28F7" w14:textId="6C73C6F0" w:rsidR="00693385" w:rsidRPr="002A609C" w:rsidRDefault="0085398E" w:rsidP="002A609C">
      <w:pPr>
        <w:jc w:val="both"/>
        <w:rPr>
          <w:sz w:val="30"/>
          <w:szCs w:val="30"/>
          <w:bdr w:val="none" w:sz="0" w:space="0" w:color="auto" w:frame="1"/>
          <w:shd w:val="clear" w:color="auto" w:fill="FFFFFF"/>
        </w:rPr>
      </w:pPr>
      <w:r>
        <w:rPr>
          <w:sz w:val="30"/>
          <w:szCs w:val="30"/>
          <w:bdr w:val="none" w:sz="0" w:space="0" w:color="auto" w:frame="1"/>
          <w:shd w:val="clear" w:color="auto" w:fill="FFFFFF"/>
        </w:rPr>
        <w:t xml:space="preserve">Sul punto è intervenuto anche il presidente </w:t>
      </w:r>
      <w:r w:rsidR="0029688F" w:rsidRPr="0029688F">
        <w:rPr>
          <w:b/>
          <w:bCs/>
          <w:sz w:val="30"/>
          <w:szCs w:val="30"/>
          <w:bdr w:val="none" w:sz="0" w:space="0" w:color="auto" w:frame="1"/>
          <w:shd w:val="clear" w:color="auto" w:fill="FFFFFF"/>
        </w:rPr>
        <w:t xml:space="preserve">Patrizia </w:t>
      </w:r>
      <w:r w:rsidR="00693385" w:rsidRPr="0029688F">
        <w:rPr>
          <w:b/>
          <w:bCs/>
          <w:sz w:val="30"/>
          <w:szCs w:val="30"/>
          <w:bdr w:val="none" w:sz="0" w:space="0" w:color="auto" w:frame="1"/>
          <w:shd w:val="clear" w:color="auto" w:fill="FFFFFF"/>
        </w:rPr>
        <w:t>Barbieri</w:t>
      </w:r>
      <w:r>
        <w:rPr>
          <w:sz w:val="30"/>
          <w:szCs w:val="30"/>
          <w:bdr w:val="none" w:sz="0" w:space="0" w:color="auto" w:frame="1"/>
          <w:shd w:val="clear" w:color="auto" w:fill="FFFFFF"/>
        </w:rPr>
        <w:t>, ricordando che “Le ipotesi di realizzare</w:t>
      </w:r>
      <w:r w:rsidR="00C4105E">
        <w:rPr>
          <w:sz w:val="30"/>
          <w:szCs w:val="30"/>
          <w:bdr w:val="none" w:sz="0" w:space="0" w:color="auto" w:frame="1"/>
          <w:shd w:val="clear" w:color="auto" w:fill="FFFFFF"/>
        </w:rPr>
        <w:t xml:space="preserve"> ad esempio</w:t>
      </w:r>
      <w:r>
        <w:rPr>
          <w:sz w:val="30"/>
          <w:szCs w:val="30"/>
          <w:bdr w:val="none" w:sz="0" w:space="0" w:color="auto" w:frame="1"/>
          <w:shd w:val="clear" w:color="auto" w:fill="FFFFFF"/>
        </w:rPr>
        <w:t xml:space="preserve"> l</w:t>
      </w:r>
      <w:r w:rsidR="00693385" w:rsidRPr="002A609C">
        <w:rPr>
          <w:sz w:val="30"/>
          <w:szCs w:val="30"/>
          <w:bdr w:val="none" w:sz="0" w:space="0" w:color="auto" w:frame="1"/>
          <w:shd w:val="clear" w:color="auto" w:fill="FFFFFF"/>
        </w:rPr>
        <w:t xml:space="preserve">aghetti </w:t>
      </w:r>
      <w:r w:rsidR="00C4105E">
        <w:rPr>
          <w:sz w:val="30"/>
          <w:szCs w:val="30"/>
          <w:bdr w:val="none" w:sz="0" w:space="0" w:color="auto" w:frame="1"/>
          <w:shd w:val="clear" w:color="auto" w:fill="FFFFFF"/>
        </w:rPr>
        <w:t>idonei a</w:t>
      </w:r>
      <w:r w:rsidR="00693385" w:rsidRPr="002A609C">
        <w:rPr>
          <w:sz w:val="30"/>
          <w:szCs w:val="30"/>
          <w:bdr w:val="none" w:sz="0" w:space="0" w:color="auto" w:frame="1"/>
          <w:shd w:val="clear" w:color="auto" w:fill="FFFFFF"/>
        </w:rPr>
        <w:t xml:space="preserve"> </w:t>
      </w:r>
      <w:r>
        <w:rPr>
          <w:sz w:val="30"/>
          <w:szCs w:val="30"/>
          <w:bdr w:val="none" w:sz="0" w:space="0" w:color="auto" w:frame="1"/>
          <w:shd w:val="clear" w:color="auto" w:fill="FFFFFF"/>
        </w:rPr>
        <w:t xml:space="preserve">raccogliere </w:t>
      </w:r>
      <w:r w:rsidR="00693385" w:rsidRPr="002A609C">
        <w:rPr>
          <w:sz w:val="30"/>
          <w:szCs w:val="30"/>
          <w:bdr w:val="none" w:sz="0" w:space="0" w:color="auto" w:frame="1"/>
          <w:shd w:val="clear" w:color="auto" w:fill="FFFFFF"/>
        </w:rPr>
        <w:t>acqua</w:t>
      </w:r>
      <w:r>
        <w:rPr>
          <w:sz w:val="30"/>
          <w:szCs w:val="30"/>
          <w:bdr w:val="none" w:sz="0" w:space="0" w:color="auto" w:frame="1"/>
          <w:shd w:val="clear" w:color="auto" w:fill="FFFFFF"/>
        </w:rPr>
        <w:t xml:space="preserve"> hanno incontrato opposizioni pregiudiziali, come nel caso delle pale eoliche: questi ed altri interventi ci avrebbero fornito un prezioso </w:t>
      </w:r>
      <w:r w:rsidR="00693385" w:rsidRPr="002A609C">
        <w:rPr>
          <w:sz w:val="30"/>
          <w:szCs w:val="30"/>
          <w:bdr w:val="none" w:sz="0" w:space="0" w:color="auto" w:frame="1"/>
          <w:shd w:val="clear" w:color="auto" w:fill="FFFFFF"/>
        </w:rPr>
        <w:t>aiuto</w:t>
      </w:r>
      <w:r>
        <w:rPr>
          <w:sz w:val="30"/>
          <w:szCs w:val="30"/>
          <w:bdr w:val="none" w:sz="0" w:space="0" w:color="auto" w:frame="1"/>
          <w:shd w:val="clear" w:color="auto" w:fill="FFFFFF"/>
        </w:rPr>
        <w:t xml:space="preserve"> per tanti </w:t>
      </w:r>
      <w:r w:rsidR="002D3083">
        <w:rPr>
          <w:sz w:val="30"/>
          <w:szCs w:val="30"/>
          <w:bdr w:val="none" w:sz="0" w:space="0" w:color="auto" w:frame="1"/>
          <w:shd w:val="clear" w:color="auto" w:fill="FFFFFF"/>
        </w:rPr>
        <w:t>settori</w:t>
      </w:r>
      <w:r>
        <w:rPr>
          <w:sz w:val="30"/>
          <w:szCs w:val="30"/>
          <w:bdr w:val="none" w:sz="0" w:space="0" w:color="auto" w:frame="1"/>
          <w:shd w:val="clear" w:color="auto" w:fill="FFFFFF"/>
        </w:rPr>
        <w:t xml:space="preserve">, dall’energia all’agricoltura. Per questo è importante </w:t>
      </w:r>
      <w:r w:rsidR="002D3083">
        <w:rPr>
          <w:sz w:val="30"/>
          <w:szCs w:val="30"/>
          <w:bdr w:val="none" w:sz="0" w:space="0" w:color="auto" w:frame="1"/>
          <w:shd w:val="clear" w:color="auto" w:fill="FFFFFF"/>
        </w:rPr>
        <w:t>parlarne insieme</w:t>
      </w:r>
      <w:r w:rsidR="00693385" w:rsidRPr="002A609C">
        <w:rPr>
          <w:sz w:val="30"/>
          <w:szCs w:val="30"/>
          <w:bdr w:val="none" w:sz="0" w:space="0" w:color="auto" w:frame="1"/>
          <w:shd w:val="clear" w:color="auto" w:fill="FFFFFF"/>
        </w:rPr>
        <w:t xml:space="preserve">, non soltanto </w:t>
      </w:r>
      <w:r w:rsidR="002D3083">
        <w:rPr>
          <w:sz w:val="30"/>
          <w:szCs w:val="30"/>
          <w:bdr w:val="none" w:sz="0" w:space="0" w:color="auto" w:frame="1"/>
          <w:shd w:val="clear" w:color="auto" w:fill="FFFFFF"/>
        </w:rPr>
        <w:t>nell’ottica dell</w:t>
      </w:r>
      <w:r w:rsidR="00693385" w:rsidRPr="002A609C">
        <w:rPr>
          <w:sz w:val="30"/>
          <w:szCs w:val="30"/>
          <w:bdr w:val="none" w:sz="0" w:space="0" w:color="auto" w:frame="1"/>
          <w:shd w:val="clear" w:color="auto" w:fill="FFFFFF"/>
        </w:rPr>
        <w:t xml:space="preserve">’ora ma </w:t>
      </w:r>
      <w:r w:rsidR="002D3083">
        <w:rPr>
          <w:sz w:val="30"/>
          <w:szCs w:val="30"/>
          <w:bdr w:val="none" w:sz="0" w:space="0" w:color="auto" w:frame="1"/>
          <w:shd w:val="clear" w:color="auto" w:fill="FFFFFF"/>
        </w:rPr>
        <w:t xml:space="preserve">con lo sguardo </w:t>
      </w:r>
      <w:r w:rsidR="00693385" w:rsidRPr="002A609C">
        <w:rPr>
          <w:sz w:val="30"/>
          <w:szCs w:val="30"/>
          <w:bdr w:val="none" w:sz="0" w:space="0" w:color="auto" w:frame="1"/>
          <w:shd w:val="clear" w:color="auto" w:fill="FFFFFF"/>
        </w:rPr>
        <w:t xml:space="preserve">a medio e lungo termine </w:t>
      </w:r>
      <w:r w:rsidR="002D3083">
        <w:rPr>
          <w:sz w:val="30"/>
          <w:szCs w:val="30"/>
          <w:bdr w:val="none" w:sz="0" w:space="0" w:color="auto" w:frame="1"/>
          <w:shd w:val="clear" w:color="auto" w:fill="FFFFFF"/>
        </w:rPr>
        <w:t>che è proprio la sfida del PTAV”</w:t>
      </w:r>
    </w:p>
    <w:p w14:paraId="15D381BF" w14:textId="77777777" w:rsidR="00693385" w:rsidRPr="00DF6F1A" w:rsidRDefault="00693385" w:rsidP="002A609C">
      <w:pPr>
        <w:jc w:val="both"/>
        <w:rPr>
          <w:sz w:val="10"/>
          <w:szCs w:val="10"/>
          <w:bdr w:val="none" w:sz="0" w:space="0" w:color="auto" w:frame="1"/>
          <w:shd w:val="clear" w:color="auto" w:fill="FFFFFF"/>
        </w:rPr>
      </w:pPr>
    </w:p>
    <w:p w14:paraId="6E253315" w14:textId="08F392A3" w:rsidR="00693385" w:rsidRPr="002A609C" w:rsidRDefault="00DB4039" w:rsidP="002A609C">
      <w:pPr>
        <w:jc w:val="both"/>
        <w:rPr>
          <w:sz w:val="30"/>
          <w:szCs w:val="30"/>
          <w:bdr w:val="none" w:sz="0" w:space="0" w:color="auto" w:frame="1"/>
          <w:shd w:val="clear" w:color="auto" w:fill="FFFFFF"/>
        </w:rPr>
      </w:pPr>
      <w:r>
        <w:rPr>
          <w:sz w:val="30"/>
          <w:szCs w:val="30"/>
          <w:bdr w:val="none" w:sz="0" w:space="0" w:color="auto" w:frame="1"/>
          <w:shd w:val="clear" w:color="auto" w:fill="FFFFFF"/>
        </w:rPr>
        <w:t>È</w:t>
      </w:r>
      <w:r w:rsidR="00D22D51">
        <w:rPr>
          <w:sz w:val="30"/>
          <w:szCs w:val="30"/>
          <w:bdr w:val="none" w:sz="0" w:space="0" w:color="auto" w:frame="1"/>
          <w:shd w:val="clear" w:color="auto" w:fill="FFFFFF"/>
        </w:rPr>
        <w:t xml:space="preserve"> poi iniziata la tavola </w:t>
      </w:r>
      <w:r w:rsidR="00693385" w:rsidRPr="002A609C">
        <w:rPr>
          <w:sz w:val="30"/>
          <w:szCs w:val="30"/>
          <w:bdr w:val="none" w:sz="0" w:space="0" w:color="auto" w:frame="1"/>
          <w:shd w:val="clear" w:color="auto" w:fill="FFFFFF"/>
        </w:rPr>
        <w:t xml:space="preserve">rotonda </w:t>
      </w:r>
      <w:r w:rsidR="00D22D51">
        <w:rPr>
          <w:sz w:val="30"/>
          <w:szCs w:val="30"/>
          <w:bdr w:val="none" w:sz="0" w:space="0" w:color="auto" w:frame="1"/>
          <w:shd w:val="clear" w:color="auto" w:fill="FFFFFF"/>
        </w:rPr>
        <w:t>-</w:t>
      </w:r>
      <w:r w:rsidR="00693385" w:rsidRPr="002A609C">
        <w:rPr>
          <w:sz w:val="30"/>
          <w:szCs w:val="30"/>
          <w:bdr w:val="none" w:sz="0" w:space="0" w:color="auto" w:frame="1"/>
          <w:shd w:val="clear" w:color="auto" w:fill="FFFFFF"/>
        </w:rPr>
        <w:t xml:space="preserve"> </w:t>
      </w:r>
      <w:r w:rsidR="00D22D51">
        <w:rPr>
          <w:sz w:val="30"/>
          <w:szCs w:val="30"/>
          <w:bdr w:val="none" w:sz="0" w:space="0" w:color="auto" w:frame="1"/>
          <w:shd w:val="clear" w:color="auto" w:fill="FFFFFF"/>
        </w:rPr>
        <w:t>modera</w:t>
      </w:r>
      <w:r w:rsidR="00693385" w:rsidRPr="002A609C">
        <w:rPr>
          <w:sz w:val="30"/>
          <w:szCs w:val="30"/>
          <w:bdr w:val="none" w:sz="0" w:space="0" w:color="auto" w:frame="1"/>
          <w:shd w:val="clear" w:color="auto" w:fill="FFFFFF"/>
        </w:rPr>
        <w:t>ta</w:t>
      </w:r>
      <w:r w:rsidR="00D22D51">
        <w:rPr>
          <w:sz w:val="30"/>
          <w:szCs w:val="30"/>
          <w:bdr w:val="none" w:sz="0" w:space="0" w:color="auto" w:frame="1"/>
          <w:shd w:val="clear" w:color="auto" w:fill="FFFFFF"/>
        </w:rPr>
        <w:t>, come l’intero incontro,</w:t>
      </w:r>
      <w:r w:rsidR="00693385" w:rsidRPr="002A609C">
        <w:rPr>
          <w:sz w:val="30"/>
          <w:szCs w:val="30"/>
          <w:bdr w:val="none" w:sz="0" w:space="0" w:color="auto" w:frame="1"/>
          <w:shd w:val="clear" w:color="auto" w:fill="FFFFFF"/>
        </w:rPr>
        <w:t xml:space="preserve"> dal </w:t>
      </w:r>
      <w:r w:rsidR="00D22D51" w:rsidRPr="002A609C">
        <w:rPr>
          <w:sz w:val="30"/>
          <w:szCs w:val="30"/>
          <w:bdr w:val="none" w:sz="0" w:space="0" w:color="auto" w:frame="1"/>
          <w:shd w:val="clear" w:color="auto" w:fill="FFFFFF"/>
        </w:rPr>
        <w:t xml:space="preserve">vicedirettore di Telelibertà </w:t>
      </w:r>
      <w:r w:rsidR="00693385" w:rsidRPr="004A092E">
        <w:rPr>
          <w:b/>
          <w:bCs/>
          <w:sz w:val="30"/>
          <w:szCs w:val="30"/>
          <w:bdr w:val="none" w:sz="0" w:space="0" w:color="auto" w:frame="1"/>
          <w:shd w:val="clear" w:color="auto" w:fill="FFFFFF"/>
        </w:rPr>
        <w:t>Michele Rancati</w:t>
      </w:r>
      <w:r w:rsidR="00693385" w:rsidRPr="002A609C">
        <w:rPr>
          <w:sz w:val="30"/>
          <w:szCs w:val="30"/>
          <w:bdr w:val="none" w:sz="0" w:space="0" w:color="auto" w:frame="1"/>
          <w:shd w:val="clear" w:color="auto" w:fill="FFFFFF"/>
        </w:rPr>
        <w:t xml:space="preserve"> - sui temi introdotti dai precedenti relatori</w:t>
      </w:r>
      <w:r w:rsidR="00D22D51">
        <w:rPr>
          <w:sz w:val="30"/>
          <w:szCs w:val="30"/>
          <w:bdr w:val="none" w:sz="0" w:space="0" w:color="auto" w:frame="1"/>
          <w:shd w:val="clear" w:color="auto" w:fill="FFFFFF"/>
        </w:rPr>
        <w:t>.</w:t>
      </w:r>
    </w:p>
    <w:p w14:paraId="521413C4" w14:textId="38A393A6" w:rsidR="00693385" w:rsidRPr="002A609C" w:rsidRDefault="00D22D51" w:rsidP="002A609C">
      <w:pPr>
        <w:jc w:val="both"/>
        <w:rPr>
          <w:sz w:val="30"/>
          <w:szCs w:val="30"/>
          <w:bdr w:val="none" w:sz="0" w:space="0" w:color="auto" w:frame="1"/>
          <w:shd w:val="clear" w:color="auto" w:fill="FFFFFF"/>
        </w:rPr>
      </w:pPr>
      <w:r>
        <w:rPr>
          <w:sz w:val="30"/>
          <w:szCs w:val="30"/>
          <w:bdr w:val="none" w:sz="0" w:space="0" w:color="auto" w:frame="1"/>
          <w:shd w:val="clear" w:color="auto" w:fill="FFFFFF"/>
        </w:rPr>
        <w:t xml:space="preserve">Per </w:t>
      </w:r>
      <w:r w:rsidR="00693385" w:rsidRPr="002A609C">
        <w:rPr>
          <w:sz w:val="30"/>
          <w:szCs w:val="30"/>
          <w:bdr w:val="none" w:sz="0" w:space="0" w:color="auto" w:frame="1"/>
          <w:shd w:val="clear" w:color="auto" w:fill="FFFFFF"/>
        </w:rPr>
        <w:t>il professor </w:t>
      </w:r>
      <w:r w:rsidR="00693385" w:rsidRPr="001114D6">
        <w:rPr>
          <w:b/>
          <w:bCs/>
          <w:sz w:val="30"/>
          <w:szCs w:val="30"/>
          <w:bdr w:val="none" w:sz="0" w:space="0" w:color="auto" w:frame="1"/>
          <w:shd w:val="clear" w:color="auto" w:fill="FFFFFF"/>
        </w:rPr>
        <w:t>Enrico Ciciotti</w:t>
      </w:r>
      <w:r w:rsidR="00693385" w:rsidRPr="002A609C">
        <w:rPr>
          <w:sz w:val="30"/>
          <w:szCs w:val="30"/>
          <w:bdr w:val="none" w:sz="0" w:space="0" w:color="auto" w:frame="1"/>
          <w:shd w:val="clear" w:color="auto" w:fill="FFFFFF"/>
        </w:rPr>
        <w:t> dell’Università Cattolica</w:t>
      </w:r>
      <w:r w:rsidR="001114D6">
        <w:rPr>
          <w:sz w:val="30"/>
          <w:szCs w:val="30"/>
          <w:bdr w:val="none" w:sz="0" w:space="0" w:color="auto" w:frame="1"/>
          <w:shd w:val="clear" w:color="auto" w:fill="FFFFFF"/>
        </w:rPr>
        <w:t>, “Le scelte de</w:t>
      </w:r>
      <w:r w:rsidR="00693385" w:rsidRPr="002A609C">
        <w:rPr>
          <w:sz w:val="30"/>
          <w:szCs w:val="30"/>
          <w:bdr w:val="none" w:sz="0" w:space="0" w:color="auto" w:frame="1"/>
          <w:shd w:val="clear" w:color="auto" w:fill="FFFFFF"/>
        </w:rPr>
        <w:t xml:space="preserve">i </w:t>
      </w:r>
      <w:r w:rsidR="001114D6">
        <w:rPr>
          <w:sz w:val="30"/>
          <w:szCs w:val="30"/>
          <w:bdr w:val="none" w:sz="0" w:space="0" w:color="auto" w:frame="1"/>
          <w:shd w:val="clear" w:color="auto" w:fill="FFFFFF"/>
        </w:rPr>
        <w:t>C</w:t>
      </w:r>
      <w:r w:rsidR="00693385" w:rsidRPr="002A609C">
        <w:rPr>
          <w:sz w:val="30"/>
          <w:szCs w:val="30"/>
          <w:bdr w:val="none" w:sz="0" w:space="0" w:color="auto" w:frame="1"/>
          <w:shd w:val="clear" w:color="auto" w:fill="FFFFFF"/>
        </w:rPr>
        <w:t>omuni</w:t>
      </w:r>
      <w:r w:rsidR="001114D6">
        <w:rPr>
          <w:sz w:val="30"/>
          <w:szCs w:val="30"/>
          <w:bdr w:val="none" w:sz="0" w:space="0" w:color="auto" w:frame="1"/>
          <w:shd w:val="clear" w:color="auto" w:fill="FFFFFF"/>
        </w:rPr>
        <w:t xml:space="preserve"> sui progetti dovranno </w:t>
      </w:r>
      <w:r w:rsidR="00E038CA">
        <w:rPr>
          <w:sz w:val="30"/>
          <w:szCs w:val="30"/>
          <w:bdr w:val="none" w:sz="0" w:space="0" w:color="auto" w:frame="1"/>
          <w:shd w:val="clear" w:color="auto" w:fill="FFFFFF"/>
        </w:rPr>
        <w:t>valutare l’</w:t>
      </w:r>
      <w:r w:rsidR="00693385" w:rsidRPr="002A609C">
        <w:rPr>
          <w:sz w:val="30"/>
          <w:szCs w:val="30"/>
          <w:bdr w:val="none" w:sz="0" w:space="0" w:color="auto" w:frame="1"/>
          <w:shd w:val="clear" w:color="auto" w:fill="FFFFFF"/>
        </w:rPr>
        <w:t>accessibilità degli investimenti, anche dal punto di vista logistico</w:t>
      </w:r>
      <w:r w:rsidR="00BB5B74">
        <w:rPr>
          <w:sz w:val="30"/>
          <w:szCs w:val="30"/>
          <w:bdr w:val="none" w:sz="0" w:space="0" w:color="auto" w:frame="1"/>
          <w:shd w:val="clear" w:color="auto" w:fill="FFFFFF"/>
        </w:rPr>
        <w:t>,</w:t>
      </w:r>
      <w:r w:rsidR="00693385" w:rsidRPr="002A609C">
        <w:rPr>
          <w:sz w:val="30"/>
          <w:szCs w:val="30"/>
          <w:bdr w:val="none" w:sz="0" w:space="0" w:color="auto" w:frame="1"/>
          <w:shd w:val="clear" w:color="auto" w:fill="FFFFFF"/>
        </w:rPr>
        <w:t xml:space="preserve"> </w:t>
      </w:r>
      <w:r w:rsidR="00E038CA">
        <w:rPr>
          <w:sz w:val="30"/>
          <w:szCs w:val="30"/>
          <w:bdr w:val="none" w:sz="0" w:space="0" w:color="auto" w:frame="1"/>
          <w:shd w:val="clear" w:color="auto" w:fill="FFFFFF"/>
        </w:rPr>
        <w:t xml:space="preserve">la realizzabilità degli </w:t>
      </w:r>
      <w:r w:rsidR="00693385" w:rsidRPr="002A609C">
        <w:rPr>
          <w:sz w:val="30"/>
          <w:szCs w:val="30"/>
          <w:bdr w:val="none" w:sz="0" w:space="0" w:color="auto" w:frame="1"/>
          <w:shd w:val="clear" w:color="auto" w:fill="FFFFFF"/>
        </w:rPr>
        <w:t xml:space="preserve">investimenti </w:t>
      </w:r>
      <w:r w:rsidR="00E038CA">
        <w:rPr>
          <w:sz w:val="30"/>
          <w:szCs w:val="30"/>
          <w:bdr w:val="none" w:sz="0" w:space="0" w:color="auto" w:frame="1"/>
          <w:shd w:val="clear" w:color="auto" w:fill="FFFFFF"/>
        </w:rPr>
        <w:t xml:space="preserve">e la loro </w:t>
      </w:r>
      <w:r w:rsidR="00693385" w:rsidRPr="002A609C">
        <w:rPr>
          <w:sz w:val="30"/>
          <w:szCs w:val="30"/>
          <w:bdr w:val="none" w:sz="0" w:space="0" w:color="auto" w:frame="1"/>
          <w:shd w:val="clear" w:color="auto" w:fill="FFFFFF"/>
        </w:rPr>
        <w:t>governabilità</w:t>
      </w:r>
      <w:r w:rsidR="00BB5B74">
        <w:rPr>
          <w:sz w:val="30"/>
          <w:szCs w:val="30"/>
          <w:bdr w:val="none" w:sz="0" w:space="0" w:color="auto" w:frame="1"/>
          <w:shd w:val="clear" w:color="auto" w:fill="FFFFFF"/>
        </w:rPr>
        <w:t>. D</w:t>
      </w:r>
      <w:r w:rsidR="00E038CA">
        <w:rPr>
          <w:sz w:val="30"/>
          <w:szCs w:val="30"/>
          <w:bdr w:val="none" w:sz="0" w:space="0" w:color="auto" w:frame="1"/>
          <w:shd w:val="clear" w:color="auto" w:fill="FFFFFF"/>
        </w:rPr>
        <w:t xml:space="preserve">ovranno premiare gli investimenti </w:t>
      </w:r>
      <w:r w:rsidR="00693385" w:rsidRPr="002A609C">
        <w:rPr>
          <w:sz w:val="30"/>
          <w:szCs w:val="30"/>
          <w:bdr w:val="none" w:sz="0" w:space="0" w:color="auto" w:frame="1"/>
          <w:shd w:val="clear" w:color="auto" w:fill="FFFFFF"/>
        </w:rPr>
        <w:t>che coinvolgono più soggetti</w:t>
      </w:r>
      <w:r w:rsidR="00BB5B74">
        <w:rPr>
          <w:sz w:val="30"/>
          <w:szCs w:val="30"/>
          <w:bdr w:val="none" w:sz="0" w:space="0" w:color="auto" w:frame="1"/>
          <w:shd w:val="clear" w:color="auto" w:fill="FFFFFF"/>
        </w:rPr>
        <w:t xml:space="preserve"> e</w:t>
      </w:r>
      <w:r w:rsidR="00E038CA">
        <w:rPr>
          <w:sz w:val="30"/>
          <w:szCs w:val="30"/>
          <w:bdr w:val="none" w:sz="0" w:space="0" w:color="auto" w:frame="1"/>
          <w:shd w:val="clear" w:color="auto" w:fill="FFFFFF"/>
        </w:rPr>
        <w:t xml:space="preserve"> dovranno considerare la </w:t>
      </w:r>
      <w:r w:rsidR="00E038CA" w:rsidRPr="002A609C">
        <w:rPr>
          <w:sz w:val="30"/>
          <w:szCs w:val="30"/>
          <w:bdr w:val="none" w:sz="0" w:space="0" w:color="auto" w:frame="1"/>
          <w:shd w:val="clear" w:color="auto" w:fill="FFFFFF"/>
        </w:rPr>
        <w:t xml:space="preserve">qualità degli investimenti, nel segno della sostenibilità economica </w:t>
      </w:r>
      <w:r w:rsidR="00E038CA">
        <w:rPr>
          <w:sz w:val="30"/>
          <w:szCs w:val="30"/>
          <w:bdr w:val="none" w:sz="0" w:space="0" w:color="auto" w:frame="1"/>
          <w:shd w:val="clear" w:color="auto" w:fill="FFFFFF"/>
        </w:rPr>
        <w:t xml:space="preserve">e </w:t>
      </w:r>
      <w:r w:rsidR="00E038CA" w:rsidRPr="002A609C">
        <w:rPr>
          <w:sz w:val="30"/>
          <w:szCs w:val="30"/>
          <w:bdr w:val="none" w:sz="0" w:space="0" w:color="auto" w:frame="1"/>
          <w:shd w:val="clear" w:color="auto" w:fill="FFFFFF"/>
        </w:rPr>
        <w:t>sociale</w:t>
      </w:r>
      <w:r w:rsidR="00E038CA">
        <w:rPr>
          <w:sz w:val="30"/>
          <w:szCs w:val="30"/>
          <w:bdr w:val="none" w:sz="0" w:space="0" w:color="auto" w:frame="1"/>
          <w:shd w:val="clear" w:color="auto" w:fill="FFFFFF"/>
        </w:rPr>
        <w:t>, ma anche</w:t>
      </w:r>
      <w:r w:rsidR="00E038CA" w:rsidRPr="002A609C">
        <w:rPr>
          <w:sz w:val="30"/>
          <w:szCs w:val="30"/>
          <w:bdr w:val="none" w:sz="0" w:space="0" w:color="auto" w:frame="1"/>
          <w:shd w:val="clear" w:color="auto" w:fill="FFFFFF"/>
        </w:rPr>
        <w:t xml:space="preserve"> ambientale</w:t>
      </w:r>
      <w:r w:rsidR="00E038CA">
        <w:rPr>
          <w:sz w:val="30"/>
          <w:szCs w:val="30"/>
          <w:bdr w:val="none" w:sz="0" w:space="0" w:color="auto" w:frame="1"/>
          <w:shd w:val="clear" w:color="auto" w:fill="FFFFFF"/>
        </w:rPr>
        <w:t xml:space="preserve">: in futuro, sempre di più, le banche </w:t>
      </w:r>
      <w:r w:rsidR="00E038CA" w:rsidRPr="002A609C">
        <w:rPr>
          <w:sz w:val="30"/>
          <w:szCs w:val="30"/>
          <w:bdr w:val="none" w:sz="0" w:space="0" w:color="auto" w:frame="1"/>
          <w:shd w:val="clear" w:color="auto" w:fill="FFFFFF"/>
        </w:rPr>
        <w:t xml:space="preserve">finanzieranno in modo differenziato </w:t>
      </w:r>
      <w:r w:rsidR="00E038CA">
        <w:rPr>
          <w:sz w:val="30"/>
          <w:szCs w:val="30"/>
          <w:bdr w:val="none" w:sz="0" w:space="0" w:color="auto" w:frame="1"/>
          <w:shd w:val="clear" w:color="auto" w:fill="FFFFFF"/>
        </w:rPr>
        <w:t xml:space="preserve">proprio </w:t>
      </w:r>
      <w:r w:rsidR="00E038CA" w:rsidRPr="002A609C">
        <w:rPr>
          <w:sz w:val="30"/>
          <w:szCs w:val="30"/>
          <w:bdr w:val="none" w:sz="0" w:space="0" w:color="auto" w:frame="1"/>
          <w:shd w:val="clear" w:color="auto" w:fill="FFFFFF"/>
        </w:rPr>
        <w:t>le attività che meglio rispondono a questi requisiti</w:t>
      </w:r>
      <w:r w:rsidR="00E038CA">
        <w:rPr>
          <w:sz w:val="30"/>
          <w:szCs w:val="30"/>
          <w:bdr w:val="none" w:sz="0" w:space="0" w:color="auto" w:frame="1"/>
          <w:shd w:val="clear" w:color="auto" w:fill="FFFFFF"/>
        </w:rPr>
        <w:t>”</w:t>
      </w:r>
      <w:r w:rsidR="00BB5B74">
        <w:rPr>
          <w:sz w:val="30"/>
          <w:szCs w:val="30"/>
          <w:bdr w:val="none" w:sz="0" w:space="0" w:color="auto" w:frame="1"/>
          <w:shd w:val="clear" w:color="auto" w:fill="FFFFFF"/>
        </w:rPr>
        <w:t>.</w:t>
      </w:r>
      <w:r w:rsidR="00E038CA">
        <w:rPr>
          <w:sz w:val="30"/>
          <w:szCs w:val="30"/>
          <w:bdr w:val="none" w:sz="0" w:space="0" w:color="auto" w:frame="1"/>
          <w:shd w:val="clear" w:color="auto" w:fill="FFFFFF"/>
        </w:rPr>
        <w:t xml:space="preserve"> </w:t>
      </w:r>
    </w:p>
    <w:p w14:paraId="73325AD7" w14:textId="29FD5295" w:rsidR="00693385" w:rsidRPr="002A609C" w:rsidRDefault="00693385" w:rsidP="002A609C">
      <w:pPr>
        <w:jc w:val="both"/>
        <w:rPr>
          <w:sz w:val="30"/>
          <w:szCs w:val="30"/>
          <w:bdr w:val="none" w:sz="0" w:space="0" w:color="auto" w:frame="1"/>
          <w:shd w:val="clear" w:color="auto" w:fill="FFFFFF"/>
        </w:rPr>
      </w:pPr>
      <w:r w:rsidRPr="001114D6">
        <w:rPr>
          <w:b/>
          <w:bCs/>
          <w:sz w:val="30"/>
          <w:szCs w:val="30"/>
          <w:bdr w:val="none" w:sz="0" w:space="0" w:color="auto" w:frame="1"/>
          <w:shd w:val="clear" w:color="auto" w:fill="FFFFFF"/>
        </w:rPr>
        <w:t>Andrea Bardi</w:t>
      </w:r>
      <w:r w:rsidR="001114D6">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di Fondazione ITL, </w:t>
      </w:r>
      <w:r w:rsidR="001114D6">
        <w:rPr>
          <w:sz w:val="30"/>
          <w:szCs w:val="30"/>
          <w:bdr w:val="none" w:sz="0" w:space="0" w:color="auto" w:frame="1"/>
          <w:shd w:val="clear" w:color="auto" w:fill="FFFFFF"/>
        </w:rPr>
        <w:t xml:space="preserve">ha delineato il quadro relativo alla </w:t>
      </w:r>
      <w:r w:rsidRPr="002A609C">
        <w:rPr>
          <w:sz w:val="30"/>
          <w:szCs w:val="30"/>
          <w:bdr w:val="none" w:sz="0" w:space="0" w:color="auto" w:frame="1"/>
          <w:shd w:val="clear" w:color="auto" w:fill="FFFFFF"/>
        </w:rPr>
        <w:t>logistica</w:t>
      </w:r>
      <w:r w:rsidR="001114D6">
        <w:rPr>
          <w:sz w:val="30"/>
          <w:szCs w:val="30"/>
          <w:bdr w:val="none" w:sz="0" w:space="0" w:color="auto" w:frame="1"/>
          <w:shd w:val="clear" w:color="auto" w:fill="FFFFFF"/>
        </w:rPr>
        <w:t>: “I</w:t>
      </w:r>
      <w:r w:rsidR="001114D6" w:rsidRPr="002A609C">
        <w:rPr>
          <w:sz w:val="30"/>
          <w:szCs w:val="30"/>
          <w:bdr w:val="none" w:sz="0" w:space="0" w:color="auto" w:frame="1"/>
          <w:shd w:val="clear" w:color="auto" w:fill="FFFFFF"/>
        </w:rPr>
        <w:t>n regione</w:t>
      </w:r>
      <w:r w:rsidR="001114D6">
        <w:rPr>
          <w:sz w:val="30"/>
          <w:szCs w:val="30"/>
          <w:bdr w:val="none" w:sz="0" w:space="0" w:color="auto" w:frame="1"/>
          <w:shd w:val="clear" w:color="auto" w:fill="FFFFFF"/>
        </w:rPr>
        <w:t xml:space="preserve"> è il p</w:t>
      </w:r>
      <w:r w:rsidR="001114D6" w:rsidRPr="002A609C">
        <w:rPr>
          <w:sz w:val="30"/>
          <w:szCs w:val="30"/>
          <w:bdr w:val="none" w:sz="0" w:space="0" w:color="auto" w:frame="1"/>
          <w:shd w:val="clear" w:color="auto" w:fill="FFFFFF"/>
        </w:rPr>
        <w:t>rimo settore per crescita occupazion</w:t>
      </w:r>
      <w:r w:rsidR="001114D6">
        <w:rPr>
          <w:sz w:val="30"/>
          <w:szCs w:val="30"/>
          <w:bdr w:val="none" w:sz="0" w:space="0" w:color="auto" w:frame="1"/>
          <w:shd w:val="clear" w:color="auto" w:fill="FFFFFF"/>
        </w:rPr>
        <w:t>al</w:t>
      </w:r>
      <w:r w:rsidR="001114D6" w:rsidRPr="002A609C">
        <w:rPr>
          <w:sz w:val="30"/>
          <w:szCs w:val="30"/>
          <w:bdr w:val="none" w:sz="0" w:space="0" w:color="auto" w:frame="1"/>
          <w:shd w:val="clear" w:color="auto" w:fill="FFFFFF"/>
        </w:rPr>
        <w:t>e</w:t>
      </w:r>
      <w:r w:rsidR="001114D6">
        <w:rPr>
          <w:sz w:val="30"/>
          <w:szCs w:val="30"/>
          <w:bdr w:val="none" w:sz="0" w:space="0" w:color="auto" w:frame="1"/>
          <w:shd w:val="clear" w:color="auto" w:fill="FFFFFF"/>
        </w:rPr>
        <w:t xml:space="preserve">, e a Piacenza </w:t>
      </w:r>
      <w:r w:rsidR="00974E98">
        <w:rPr>
          <w:sz w:val="30"/>
          <w:szCs w:val="30"/>
          <w:bdr w:val="none" w:sz="0" w:space="0" w:color="auto" w:frame="1"/>
          <w:shd w:val="clear" w:color="auto" w:fill="FFFFFF"/>
        </w:rPr>
        <w:t>è</w:t>
      </w:r>
      <w:r w:rsidR="001114D6">
        <w:rPr>
          <w:sz w:val="30"/>
          <w:szCs w:val="30"/>
          <w:bdr w:val="none" w:sz="0" w:space="0" w:color="auto" w:frame="1"/>
          <w:shd w:val="clear" w:color="auto" w:fill="FFFFFF"/>
        </w:rPr>
        <w:t xml:space="preserve"> </w:t>
      </w:r>
      <w:r w:rsidR="00974E98">
        <w:rPr>
          <w:sz w:val="30"/>
          <w:szCs w:val="30"/>
          <w:bdr w:val="none" w:sz="0" w:space="0" w:color="auto" w:frame="1"/>
          <w:shd w:val="clear" w:color="auto" w:fill="FFFFFF"/>
        </w:rPr>
        <w:t xml:space="preserve">sempre </w:t>
      </w:r>
      <w:r w:rsidR="001114D6">
        <w:rPr>
          <w:sz w:val="30"/>
          <w:szCs w:val="30"/>
          <w:bdr w:val="none" w:sz="0" w:space="0" w:color="auto" w:frame="1"/>
          <w:shd w:val="clear" w:color="auto" w:fill="FFFFFF"/>
        </w:rPr>
        <w:t xml:space="preserve">cresciuta </w:t>
      </w:r>
      <w:r w:rsidR="001114D6" w:rsidRPr="002A609C">
        <w:rPr>
          <w:sz w:val="30"/>
          <w:szCs w:val="30"/>
          <w:bdr w:val="none" w:sz="0" w:space="0" w:color="auto" w:frame="1"/>
          <w:shd w:val="clear" w:color="auto" w:fill="FFFFFF"/>
        </w:rPr>
        <w:t>costantemente</w:t>
      </w:r>
      <w:r w:rsidR="001114D6">
        <w:rPr>
          <w:sz w:val="30"/>
          <w:szCs w:val="30"/>
          <w:bdr w:val="none" w:sz="0" w:space="0" w:color="auto" w:frame="1"/>
          <w:shd w:val="clear" w:color="auto" w:fill="FFFFFF"/>
        </w:rPr>
        <w:t xml:space="preserve">: </w:t>
      </w:r>
      <w:r w:rsidR="00AE2482">
        <w:rPr>
          <w:sz w:val="30"/>
          <w:szCs w:val="30"/>
          <w:bdr w:val="none" w:sz="0" w:space="0" w:color="auto" w:frame="1"/>
          <w:shd w:val="clear" w:color="auto" w:fill="FFFFFF"/>
        </w:rPr>
        <w:t xml:space="preserve">rispetto ai flussi attuali </w:t>
      </w:r>
      <w:r w:rsidR="001114D6">
        <w:rPr>
          <w:sz w:val="30"/>
          <w:szCs w:val="30"/>
          <w:bdr w:val="none" w:sz="0" w:space="0" w:color="auto" w:frame="1"/>
          <w:shd w:val="clear" w:color="auto" w:fill="FFFFFF"/>
        </w:rPr>
        <w:t xml:space="preserve">la nostra città </w:t>
      </w:r>
      <w:r w:rsidR="00AE2482">
        <w:rPr>
          <w:sz w:val="30"/>
          <w:szCs w:val="30"/>
          <w:bdr w:val="none" w:sz="0" w:space="0" w:color="auto" w:frame="1"/>
          <w:shd w:val="clear" w:color="auto" w:fill="FFFFFF"/>
        </w:rPr>
        <w:t>–</w:t>
      </w:r>
      <w:r w:rsidR="001114D6">
        <w:rPr>
          <w:sz w:val="30"/>
          <w:szCs w:val="30"/>
          <w:bdr w:val="none" w:sz="0" w:space="0" w:color="auto" w:frame="1"/>
          <w:shd w:val="clear" w:color="auto" w:fill="FFFFFF"/>
        </w:rPr>
        <w:t xml:space="preserve"> </w:t>
      </w:r>
      <w:r w:rsidR="00AE2482">
        <w:rPr>
          <w:sz w:val="30"/>
          <w:szCs w:val="30"/>
          <w:bdr w:val="none" w:sz="0" w:space="0" w:color="auto" w:frame="1"/>
          <w:shd w:val="clear" w:color="auto" w:fill="FFFFFF"/>
        </w:rPr>
        <w:t xml:space="preserve">che è </w:t>
      </w:r>
      <w:r w:rsidR="001114D6">
        <w:rPr>
          <w:sz w:val="30"/>
          <w:szCs w:val="30"/>
          <w:bdr w:val="none" w:sz="0" w:space="0" w:color="auto" w:frame="1"/>
          <w:shd w:val="clear" w:color="auto" w:fill="FFFFFF"/>
        </w:rPr>
        <w:t>in posizione centrale e baricentrica - può giocare un ruolo strategico</w:t>
      </w:r>
      <w:r w:rsidR="00AE2482">
        <w:rPr>
          <w:sz w:val="30"/>
          <w:szCs w:val="30"/>
          <w:bdr w:val="none" w:sz="0" w:space="0" w:color="auto" w:frame="1"/>
          <w:shd w:val="clear" w:color="auto" w:fill="FFFFFF"/>
        </w:rPr>
        <w:t>, anche dal punto di vista intermodale. Quanto all’evoluzione del comparto, esiste un notevole</w:t>
      </w:r>
      <w:r w:rsidR="00AE2482" w:rsidRPr="002A609C">
        <w:rPr>
          <w:sz w:val="30"/>
          <w:szCs w:val="30"/>
          <w:bdr w:val="none" w:sz="0" w:space="0" w:color="auto" w:frame="1"/>
          <w:shd w:val="clear" w:color="auto" w:fill="FFFFFF"/>
        </w:rPr>
        <w:t xml:space="preserve"> spazio di miglioramento </w:t>
      </w:r>
      <w:r w:rsidR="00AE2482">
        <w:rPr>
          <w:sz w:val="30"/>
          <w:szCs w:val="30"/>
          <w:bdr w:val="none" w:sz="0" w:space="0" w:color="auto" w:frame="1"/>
          <w:shd w:val="clear" w:color="auto" w:fill="FFFFFF"/>
        </w:rPr>
        <w:t>nella</w:t>
      </w:r>
      <w:r w:rsidR="00AE2482" w:rsidRPr="002A609C">
        <w:rPr>
          <w:sz w:val="30"/>
          <w:szCs w:val="30"/>
          <w:bdr w:val="none" w:sz="0" w:space="0" w:color="auto" w:frame="1"/>
          <w:shd w:val="clear" w:color="auto" w:fill="FFFFFF"/>
        </w:rPr>
        <w:t xml:space="preserve"> transizione (con </w:t>
      </w:r>
      <w:r w:rsidR="00974E98">
        <w:rPr>
          <w:sz w:val="30"/>
          <w:szCs w:val="30"/>
          <w:bdr w:val="none" w:sz="0" w:space="0" w:color="auto" w:frame="1"/>
          <w:shd w:val="clear" w:color="auto" w:fill="FFFFFF"/>
        </w:rPr>
        <w:t>Intelligenza Artificiale</w:t>
      </w:r>
      <w:r w:rsidR="00AE2482" w:rsidRPr="002A609C">
        <w:rPr>
          <w:sz w:val="30"/>
          <w:szCs w:val="30"/>
          <w:bdr w:val="none" w:sz="0" w:space="0" w:color="auto" w:frame="1"/>
          <w:shd w:val="clear" w:color="auto" w:fill="FFFFFF"/>
        </w:rPr>
        <w:t xml:space="preserve">, droni, etc…) verso </w:t>
      </w:r>
      <w:r w:rsidR="00AE2482">
        <w:rPr>
          <w:sz w:val="30"/>
          <w:szCs w:val="30"/>
          <w:bdr w:val="none" w:sz="0" w:space="0" w:color="auto" w:frame="1"/>
          <w:shd w:val="clear" w:color="auto" w:fill="FFFFFF"/>
        </w:rPr>
        <w:t xml:space="preserve">i </w:t>
      </w:r>
      <w:r w:rsidR="00AE2482" w:rsidRPr="002A609C">
        <w:rPr>
          <w:sz w:val="30"/>
          <w:szCs w:val="30"/>
          <w:bdr w:val="none" w:sz="0" w:space="0" w:color="auto" w:frame="1"/>
          <w:shd w:val="clear" w:color="auto" w:fill="FFFFFF"/>
        </w:rPr>
        <w:t xml:space="preserve">modelli più </w:t>
      </w:r>
      <w:r w:rsidR="00AE2482">
        <w:rPr>
          <w:sz w:val="30"/>
          <w:szCs w:val="30"/>
          <w:bdr w:val="none" w:sz="0" w:space="0" w:color="auto" w:frame="1"/>
          <w:shd w:val="clear" w:color="auto" w:fill="FFFFFF"/>
        </w:rPr>
        <w:t xml:space="preserve">avanzati: una strategia di </w:t>
      </w:r>
      <w:r w:rsidRPr="002A609C">
        <w:rPr>
          <w:sz w:val="30"/>
          <w:szCs w:val="30"/>
          <w:bdr w:val="none" w:sz="0" w:space="0" w:color="auto" w:frame="1"/>
          <w:shd w:val="clear" w:color="auto" w:fill="FFFFFF"/>
        </w:rPr>
        <w:t>medio-lungo periodo</w:t>
      </w:r>
      <w:r w:rsidR="00AE2482">
        <w:rPr>
          <w:sz w:val="30"/>
          <w:szCs w:val="30"/>
          <w:bdr w:val="none" w:sz="0" w:space="0" w:color="auto" w:frame="1"/>
          <w:shd w:val="clear" w:color="auto" w:fill="FFFFFF"/>
        </w:rPr>
        <w:t xml:space="preserve"> po</w:t>
      </w:r>
      <w:r w:rsidR="00974E98">
        <w:rPr>
          <w:sz w:val="30"/>
          <w:szCs w:val="30"/>
          <w:bdr w:val="none" w:sz="0" w:space="0" w:color="auto" w:frame="1"/>
          <w:shd w:val="clear" w:color="auto" w:fill="FFFFFF"/>
        </w:rPr>
        <w:t>r</w:t>
      </w:r>
      <w:r w:rsidR="00AE2482">
        <w:rPr>
          <w:sz w:val="30"/>
          <w:szCs w:val="30"/>
          <w:bdr w:val="none" w:sz="0" w:space="0" w:color="auto" w:frame="1"/>
          <w:shd w:val="clear" w:color="auto" w:fill="FFFFFF"/>
        </w:rPr>
        <w:t xml:space="preserve">terà </w:t>
      </w:r>
      <w:r w:rsidRPr="002A609C">
        <w:rPr>
          <w:sz w:val="30"/>
          <w:szCs w:val="30"/>
          <w:bdr w:val="none" w:sz="0" w:space="0" w:color="auto" w:frame="1"/>
          <w:shd w:val="clear" w:color="auto" w:fill="FFFFFF"/>
        </w:rPr>
        <w:t>benefici anche per la filiera della formazione tecnica e universitaria</w:t>
      </w:r>
      <w:r w:rsidR="00AE2482">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p>
    <w:p w14:paraId="57FDEB63" w14:textId="4385B834" w:rsidR="00693385" w:rsidRPr="002A609C" w:rsidRDefault="00AE2482" w:rsidP="00D46331">
      <w:pPr>
        <w:jc w:val="both"/>
        <w:rPr>
          <w:sz w:val="30"/>
          <w:szCs w:val="30"/>
          <w:bdr w:val="none" w:sz="0" w:space="0" w:color="auto" w:frame="1"/>
          <w:shd w:val="clear" w:color="auto" w:fill="FFFFFF"/>
        </w:rPr>
      </w:pPr>
      <w:r>
        <w:rPr>
          <w:sz w:val="30"/>
          <w:szCs w:val="30"/>
          <w:bdr w:val="none" w:sz="0" w:space="0" w:color="auto" w:frame="1"/>
          <w:shd w:val="clear" w:color="auto" w:fill="FFFFFF"/>
        </w:rPr>
        <w:t xml:space="preserve">Per </w:t>
      </w:r>
      <w:r w:rsidR="00693385" w:rsidRPr="002A609C">
        <w:rPr>
          <w:sz w:val="30"/>
          <w:szCs w:val="30"/>
          <w:bdr w:val="none" w:sz="0" w:space="0" w:color="auto" w:frame="1"/>
          <w:shd w:val="clear" w:color="auto" w:fill="FFFFFF"/>
        </w:rPr>
        <w:t xml:space="preserve">il </w:t>
      </w:r>
      <w:r>
        <w:rPr>
          <w:sz w:val="30"/>
          <w:szCs w:val="30"/>
          <w:bdr w:val="none" w:sz="0" w:space="0" w:color="auto" w:frame="1"/>
          <w:shd w:val="clear" w:color="auto" w:fill="FFFFFF"/>
        </w:rPr>
        <w:t>c</w:t>
      </w:r>
      <w:r w:rsidR="00693385" w:rsidRPr="002A609C">
        <w:rPr>
          <w:sz w:val="30"/>
          <w:szCs w:val="30"/>
          <w:bdr w:val="none" w:sz="0" w:space="0" w:color="auto" w:frame="1"/>
          <w:shd w:val="clear" w:color="auto" w:fill="FFFFFF"/>
        </w:rPr>
        <w:t>ommissario</w:t>
      </w:r>
      <w:r w:rsidR="00D46331">
        <w:rPr>
          <w:sz w:val="30"/>
          <w:szCs w:val="30"/>
          <w:bdr w:val="none" w:sz="0" w:space="0" w:color="auto" w:frame="1"/>
          <w:shd w:val="clear" w:color="auto" w:fill="FFFFFF"/>
        </w:rPr>
        <w:t xml:space="preserve"> </w:t>
      </w:r>
      <w:r w:rsidR="00693385" w:rsidRPr="002A609C">
        <w:rPr>
          <w:sz w:val="30"/>
          <w:szCs w:val="30"/>
          <w:bdr w:val="none" w:sz="0" w:space="0" w:color="auto" w:frame="1"/>
          <w:shd w:val="clear" w:color="auto" w:fill="FFFFFF"/>
        </w:rPr>
        <w:t>CCIAA</w:t>
      </w:r>
      <w:r>
        <w:rPr>
          <w:sz w:val="30"/>
          <w:szCs w:val="30"/>
          <w:bdr w:val="none" w:sz="0" w:space="0" w:color="auto" w:frame="1"/>
          <w:shd w:val="clear" w:color="auto" w:fill="FFFFFF"/>
        </w:rPr>
        <w:t>,</w:t>
      </w:r>
      <w:r w:rsidR="00693385" w:rsidRPr="002A609C">
        <w:rPr>
          <w:sz w:val="30"/>
          <w:szCs w:val="30"/>
          <w:bdr w:val="none" w:sz="0" w:space="0" w:color="auto" w:frame="1"/>
          <w:shd w:val="clear" w:color="auto" w:fill="FFFFFF"/>
        </w:rPr>
        <w:t> </w:t>
      </w:r>
      <w:r w:rsidR="00693385" w:rsidRPr="00D46331">
        <w:rPr>
          <w:b/>
          <w:bCs/>
          <w:sz w:val="30"/>
          <w:szCs w:val="30"/>
          <w:bdr w:val="none" w:sz="0" w:space="0" w:color="auto" w:frame="1"/>
          <w:shd w:val="clear" w:color="auto" w:fill="FFFFFF"/>
        </w:rPr>
        <w:t>Filippo Cella</w:t>
      </w:r>
      <w:r w:rsidR="00693385" w:rsidRPr="002A609C">
        <w:rPr>
          <w:sz w:val="30"/>
          <w:szCs w:val="30"/>
          <w:bdr w:val="none" w:sz="0" w:space="0" w:color="auto" w:frame="1"/>
          <w:shd w:val="clear" w:color="auto" w:fill="FFFFFF"/>
        </w:rPr>
        <w:t>, </w:t>
      </w:r>
      <w:r>
        <w:rPr>
          <w:sz w:val="30"/>
          <w:szCs w:val="30"/>
          <w:bdr w:val="none" w:sz="0" w:space="0" w:color="auto" w:frame="1"/>
          <w:shd w:val="clear" w:color="auto" w:fill="FFFFFF"/>
        </w:rPr>
        <w:t xml:space="preserve">“Le incertezze su </w:t>
      </w:r>
      <w:r w:rsidRPr="002A609C">
        <w:rPr>
          <w:sz w:val="30"/>
          <w:szCs w:val="30"/>
          <w:bdr w:val="none" w:sz="0" w:space="0" w:color="auto" w:frame="1"/>
          <w:shd w:val="clear" w:color="auto" w:fill="FFFFFF"/>
        </w:rPr>
        <w:t xml:space="preserve">energia e </w:t>
      </w:r>
      <w:r>
        <w:rPr>
          <w:sz w:val="30"/>
          <w:szCs w:val="30"/>
          <w:bdr w:val="none" w:sz="0" w:space="0" w:color="auto" w:frame="1"/>
          <w:shd w:val="clear" w:color="auto" w:fill="FFFFFF"/>
        </w:rPr>
        <w:t xml:space="preserve">produzione alimentare ci ricordano che vanno premiate tutte le vocazioni del territorio: il </w:t>
      </w:r>
      <w:r w:rsidR="00693385" w:rsidRPr="002A609C">
        <w:rPr>
          <w:sz w:val="30"/>
          <w:szCs w:val="30"/>
          <w:bdr w:val="none" w:sz="0" w:space="0" w:color="auto" w:frame="1"/>
          <w:shd w:val="clear" w:color="auto" w:fill="FFFFFF"/>
        </w:rPr>
        <w:t>PTAV</w:t>
      </w:r>
      <w:r w:rsidR="00D46331">
        <w:rPr>
          <w:sz w:val="30"/>
          <w:szCs w:val="30"/>
          <w:bdr w:val="none" w:sz="0" w:space="0" w:color="auto" w:frame="1"/>
          <w:shd w:val="clear" w:color="auto" w:fill="FFFFFF"/>
        </w:rPr>
        <w:t>, con linee</w:t>
      </w:r>
      <w:r w:rsidR="00D46331" w:rsidRPr="002A609C">
        <w:rPr>
          <w:sz w:val="30"/>
          <w:szCs w:val="30"/>
          <w:bdr w:val="none" w:sz="0" w:space="0" w:color="auto" w:frame="1"/>
          <w:shd w:val="clear" w:color="auto" w:fill="FFFFFF"/>
        </w:rPr>
        <w:t xml:space="preserve"> chiare e semplici</w:t>
      </w:r>
      <w:r w:rsidR="00D46331">
        <w:rPr>
          <w:sz w:val="30"/>
          <w:szCs w:val="30"/>
          <w:bdr w:val="none" w:sz="0" w:space="0" w:color="auto" w:frame="1"/>
          <w:shd w:val="clear" w:color="auto" w:fill="FFFFFF"/>
        </w:rPr>
        <w:t xml:space="preserve"> e</w:t>
      </w:r>
      <w:r w:rsidR="00D46331" w:rsidRPr="002A609C">
        <w:rPr>
          <w:sz w:val="30"/>
          <w:szCs w:val="30"/>
          <w:bdr w:val="none" w:sz="0" w:space="0" w:color="auto" w:frame="1"/>
          <w:shd w:val="clear" w:color="auto" w:fill="FFFFFF"/>
        </w:rPr>
        <w:t xml:space="preserve"> senza difficoltà attuative</w:t>
      </w:r>
      <w:r w:rsidR="00D46331">
        <w:rPr>
          <w:sz w:val="30"/>
          <w:szCs w:val="30"/>
          <w:bdr w:val="none" w:sz="0" w:space="0" w:color="auto" w:frame="1"/>
          <w:shd w:val="clear" w:color="auto" w:fill="FFFFFF"/>
        </w:rPr>
        <w:t>,</w:t>
      </w:r>
      <w:r w:rsidR="00D46331" w:rsidRPr="002A609C">
        <w:rPr>
          <w:sz w:val="30"/>
          <w:szCs w:val="30"/>
          <w:bdr w:val="none" w:sz="0" w:space="0" w:color="auto" w:frame="1"/>
          <w:shd w:val="clear" w:color="auto" w:fill="FFFFFF"/>
        </w:rPr>
        <w:t xml:space="preserve"> </w:t>
      </w:r>
      <w:r w:rsidR="00693385" w:rsidRPr="002A609C">
        <w:rPr>
          <w:sz w:val="30"/>
          <w:szCs w:val="30"/>
          <w:bdr w:val="none" w:sz="0" w:space="0" w:color="auto" w:frame="1"/>
          <w:shd w:val="clear" w:color="auto" w:fill="FFFFFF"/>
        </w:rPr>
        <w:t xml:space="preserve">può essere </w:t>
      </w:r>
      <w:r>
        <w:rPr>
          <w:sz w:val="30"/>
          <w:szCs w:val="30"/>
          <w:bdr w:val="none" w:sz="0" w:space="0" w:color="auto" w:frame="1"/>
          <w:shd w:val="clear" w:color="auto" w:fill="FFFFFF"/>
        </w:rPr>
        <w:t xml:space="preserve">lo </w:t>
      </w:r>
      <w:r w:rsidR="00693385" w:rsidRPr="002A609C">
        <w:rPr>
          <w:sz w:val="30"/>
          <w:szCs w:val="30"/>
          <w:bdr w:val="none" w:sz="0" w:space="0" w:color="auto" w:frame="1"/>
          <w:shd w:val="clear" w:color="auto" w:fill="FFFFFF"/>
        </w:rPr>
        <w:t xml:space="preserve">strumento per la calata a terra delle norme che </w:t>
      </w:r>
      <w:r>
        <w:rPr>
          <w:sz w:val="30"/>
          <w:szCs w:val="30"/>
          <w:bdr w:val="none" w:sz="0" w:space="0" w:color="auto" w:frame="1"/>
          <w:shd w:val="clear" w:color="auto" w:fill="FFFFFF"/>
        </w:rPr>
        <w:t>aiuteranno la ripresa</w:t>
      </w:r>
      <w:r w:rsidR="00693385" w:rsidRPr="002A609C">
        <w:rPr>
          <w:sz w:val="30"/>
          <w:szCs w:val="30"/>
          <w:bdr w:val="none" w:sz="0" w:space="0" w:color="auto" w:frame="1"/>
          <w:shd w:val="clear" w:color="auto" w:fill="FFFFFF"/>
        </w:rPr>
        <w:t xml:space="preserve">. </w:t>
      </w:r>
      <w:r>
        <w:rPr>
          <w:sz w:val="30"/>
          <w:szCs w:val="30"/>
          <w:bdr w:val="none" w:sz="0" w:space="0" w:color="auto" w:frame="1"/>
          <w:shd w:val="clear" w:color="auto" w:fill="FFFFFF"/>
        </w:rPr>
        <w:t>Occorre però dire basta a campanilismi e v</w:t>
      </w:r>
      <w:r w:rsidR="00693385" w:rsidRPr="002A609C">
        <w:rPr>
          <w:sz w:val="30"/>
          <w:szCs w:val="30"/>
          <w:bdr w:val="none" w:sz="0" w:space="0" w:color="auto" w:frame="1"/>
          <w:shd w:val="clear" w:color="auto" w:fill="FFFFFF"/>
        </w:rPr>
        <w:t>eti incrociati</w:t>
      </w:r>
      <w:r>
        <w:rPr>
          <w:sz w:val="30"/>
          <w:szCs w:val="30"/>
          <w:bdr w:val="none" w:sz="0" w:space="0" w:color="auto" w:frame="1"/>
          <w:shd w:val="clear" w:color="auto" w:fill="FFFFFF"/>
        </w:rPr>
        <w:t xml:space="preserve">, in un’ottica ampia: le infrastrutture a servizio della pianura </w:t>
      </w:r>
      <w:r w:rsidR="00693385" w:rsidRPr="002A609C">
        <w:rPr>
          <w:sz w:val="30"/>
          <w:szCs w:val="30"/>
          <w:bdr w:val="none" w:sz="0" w:space="0" w:color="auto" w:frame="1"/>
          <w:shd w:val="clear" w:color="auto" w:fill="FFFFFF"/>
        </w:rPr>
        <w:t xml:space="preserve">(con la logistica) </w:t>
      </w:r>
      <w:r w:rsidR="00D46331">
        <w:rPr>
          <w:sz w:val="30"/>
          <w:szCs w:val="30"/>
          <w:bdr w:val="none" w:sz="0" w:space="0" w:color="auto" w:frame="1"/>
          <w:shd w:val="clear" w:color="auto" w:fill="FFFFFF"/>
        </w:rPr>
        <w:t>sono necessarie,</w:t>
      </w:r>
      <w:r w:rsidR="00693385" w:rsidRPr="002A609C">
        <w:rPr>
          <w:sz w:val="30"/>
          <w:szCs w:val="30"/>
          <w:bdr w:val="none" w:sz="0" w:space="0" w:color="auto" w:frame="1"/>
          <w:shd w:val="clear" w:color="auto" w:fill="FFFFFF"/>
        </w:rPr>
        <w:t xml:space="preserve"> ma non possono essere trascurat</w:t>
      </w:r>
      <w:r w:rsidR="00D46331">
        <w:rPr>
          <w:sz w:val="30"/>
          <w:szCs w:val="30"/>
          <w:bdr w:val="none" w:sz="0" w:space="0" w:color="auto" w:frame="1"/>
          <w:shd w:val="clear" w:color="auto" w:fill="FFFFFF"/>
        </w:rPr>
        <w:t>e</w:t>
      </w:r>
      <w:r w:rsidR="007C1A85" w:rsidRPr="007C1A85">
        <w:rPr>
          <w:sz w:val="30"/>
          <w:szCs w:val="30"/>
          <w:bdr w:val="none" w:sz="0" w:space="0" w:color="auto" w:frame="1"/>
          <w:shd w:val="clear" w:color="auto" w:fill="FFFFFF"/>
        </w:rPr>
        <w:t xml:space="preserve"> </w:t>
      </w:r>
      <w:r w:rsidR="007C1A85" w:rsidRPr="002A609C">
        <w:rPr>
          <w:sz w:val="30"/>
          <w:szCs w:val="30"/>
          <w:bdr w:val="none" w:sz="0" w:space="0" w:color="auto" w:frame="1"/>
          <w:shd w:val="clear" w:color="auto" w:fill="FFFFFF"/>
        </w:rPr>
        <w:t>collina e montagna</w:t>
      </w:r>
      <w:r w:rsidR="00D46331">
        <w:rPr>
          <w:sz w:val="30"/>
          <w:szCs w:val="30"/>
          <w:bdr w:val="none" w:sz="0" w:space="0" w:color="auto" w:frame="1"/>
          <w:shd w:val="clear" w:color="auto" w:fill="FFFFFF"/>
        </w:rPr>
        <w:t>”</w:t>
      </w:r>
      <w:r w:rsidR="007C1A85">
        <w:rPr>
          <w:sz w:val="30"/>
          <w:szCs w:val="30"/>
          <w:bdr w:val="none" w:sz="0" w:space="0" w:color="auto" w:frame="1"/>
          <w:shd w:val="clear" w:color="auto" w:fill="FFFFFF"/>
        </w:rPr>
        <w:t>.</w:t>
      </w:r>
    </w:p>
    <w:p w14:paraId="4ECC4DAE" w14:textId="25DF7691" w:rsidR="00693385" w:rsidRPr="002A609C" w:rsidRDefault="00693385" w:rsidP="002A609C">
      <w:pPr>
        <w:jc w:val="both"/>
        <w:rPr>
          <w:sz w:val="30"/>
          <w:szCs w:val="30"/>
          <w:bdr w:val="none" w:sz="0" w:space="0" w:color="auto" w:frame="1"/>
          <w:shd w:val="clear" w:color="auto" w:fill="FFFFFF"/>
        </w:rPr>
      </w:pPr>
      <w:r w:rsidRPr="005E7138">
        <w:rPr>
          <w:b/>
          <w:bCs/>
          <w:sz w:val="30"/>
          <w:szCs w:val="30"/>
          <w:bdr w:val="none" w:sz="0" w:space="0" w:color="auto" w:frame="1"/>
          <w:shd w:val="clear" w:color="auto" w:fill="FFFFFF"/>
        </w:rPr>
        <w:t>Marco Marcatili</w:t>
      </w:r>
      <w:r w:rsidRPr="002A609C">
        <w:rPr>
          <w:sz w:val="30"/>
          <w:szCs w:val="30"/>
          <w:bdr w:val="none" w:sz="0" w:space="0" w:color="auto" w:frame="1"/>
          <w:shd w:val="clear" w:color="auto" w:fill="FFFFFF"/>
        </w:rPr>
        <w:t> di N</w:t>
      </w:r>
      <w:r w:rsidR="009B5A9A">
        <w:rPr>
          <w:sz w:val="30"/>
          <w:szCs w:val="30"/>
          <w:bdr w:val="none" w:sz="0" w:space="0" w:color="auto" w:frame="1"/>
          <w:shd w:val="clear" w:color="auto" w:fill="FFFFFF"/>
        </w:rPr>
        <w:t xml:space="preserve">omisma </w:t>
      </w:r>
      <w:r w:rsidR="005E7138">
        <w:rPr>
          <w:sz w:val="30"/>
          <w:szCs w:val="30"/>
          <w:bdr w:val="none" w:sz="0" w:space="0" w:color="auto" w:frame="1"/>
          <w:shd w:val="clear" w:color="auto" w:fill="FFFFFF"/>
        </w:rPr>
        <w:t xml:space="preserve">ha sottolineato che “Oltre ai dati bisogna saper guardare ai ‘segnali deboli’ </w:t>
      </w:r>
      <w:r w:rsidR="005E7138" w:rsidRPr="002A609C">
        <w:rPr>
          <w:sz w:val="30"/>
          <w:szCs w:val="30"/>
          <w:bdr w:val="none" w:sz="0" w:space="0" w:color="auto" w:frame="1"/>
          <w:shd w:val="clear" w:color="auto" w:fill="FFFFFF"/>
        </w:rPr>
        <w:t>(</w:t>
      </w:r>
      <w:r w:rsidR="005E7138">
        <w:rPr>
          <w:sz w:val="30"/>
          <w:szCs w:val="30"/>
          <w:bdr w:val="none" w:sz="0" w:space="0" w:color="auto" w:frame="1"/>
          <w:shd w:val="clear" w:color="auto" w:fill="FFFFFF"/>
        </w:rPr>
        <w:t>dalla crescente</w:t>
      </w:r>
      <w:r w:rsidR="005E7138" w:rsidRPr="002A609C">
        <w:rPr>
          <w:sz w:val="30"/>
          <w:szCs w:val="30"/>
          <w:bdr w:val="none" w:sz="0" w:space="0" w:color="auto" w:frame="1"/>
          <w:shd w:val="clear" w:color="auto" w:fill="FFFFFF"/>
        </w:rPr>
        <w:t xml:space="preserve"> povertà in Italia</w:t>
      </w:r>
      <w:r w:rsidR="005E7138">
        <w:rPr>
          <w:sz w:val="30"/>
          <w:szCs w:val="30"/>
          <w:bdr w:val="none" w:sz="0" w:space="0" w:color="auto" w:frame="1"/>
          <w:shd w:val="clear" w:color="auto" w:fill="FFFFFF"/>
        </w:rPr>
        <w:t xml:space="preserve"> ai continui picchi della siccità), per produrre uno sforzo corale: per una </w:t>
      </w:r>
      <w:r w:rsidRPr="002A609C">
        <w:rPr>
          <w:sz w:val="30"/>
          <w:szCs w:val="30"/>
          <w:bdr w:val="none" w:sz="0" w:space="0" w:color="auto" w:frame="1"/>
          <w:shd w:val="clear" w:color="auto" w:fill="FFFFFF"/>
        </w:rPr>
        <w:t xml:space="preserve">pianificazione efficace </w:t>
      </w:r>
      <w:r w:rsidR="005E7138">
        <w:rPr>
          <w:sz w:val="30"/>
          <w:szCs w:val="30"/>
          <w:bdr w:val="none" w:sz="0" w:space="0" w:color="auto" w:frame="1"/>
          <w:shd w:val="clear" w:color="auto" w:fill="FFFFFF"/>
        </w:rPr>
        <w:t>occorre</w:t>
      </w:r>
      <w:r w:rsidRPr="002A609C">
        <w:rPr>
          <w:sz w:val="30"/>
          <w:szCs w:val="30"/>
          <w:bdr w:val="none" w:sz="0" w:space="0" w:color="auto" w:frame="1"/>
          <w:shd w:val="clear" w:color="auto" w:fill="FFFFFF"/>
        </w:rPr>
        <w:t xml:space="preserve"> costruire una coscienza condivisa di luogo</w:t>
      </w:r>
      <w:r w:rsidR="005E7138">
        <w:rPr>
          <w:sz w:val="30"/>
          <w:szCs w:val="30"/>
          <w:bdr w:val="none" w:sz="0" w:space="0" w:color="auto" w:frame="1"/>
          <w:shd w:val="clear" w:color="auto" w:fill="FFFFFF"/>
        </w:rPr>
        <w:t xml:space="preserve">, che tenga conto del continuo modificarsi </w:t>
      </w:r>
      <w:r w:rsidR="005E7138">
        <w:rPr>
          <w:sz w:val="30"/>
          <w:szCs w:val="30"/>
          <w:bdr w:val="none" w:sz="0" w:space="0" w:color="auto" w:frame="1"/>
          <w:shd w:val="clear" w:color="auto" w:fill="FFFFFF"/>
        </w:rPr>
        <w:lastRenderedPageBreak/>
        <w:t>dei b</w:t>
      </w:r>
      <w:r w:rsidRPr="002A609C">
        <w:rPr>
          <w:sz w:val="30"/>
          <w:szCs w:val="30"/>
          <w:bdr w:val="none" w:sz="0" w:space="0" w:color="auto" w:frame="1"/>
          <w:shd w:val="clear" w:color="auto" w:fill="FFFFFF"/>
        </w:rPr>
        <w:t xml:space="preserve">isogni </w:t>
      </w:r>
      <w:r w:rsidR="005E7138">
        <w:rPr>
          <w:sz w:val="30"/>
          <w:szCs w:val="30"/>
          <w:bdr w:val="none" w:sz="0" w:space="0" w:color="auto" w:frame="1"/>
          <w:shd w:val="clear" w:color="auto" w:fill="FFFFFF"/>
        </w:rPr>
        <w:t xml:space="preserve">e del consequenziale, necessario pacchetto di servizi. </w:t>
      </w:r>
      <w:r w:rsidRPr="002A609C">
        <w:rPr>
          <w:sz w:val="30"/>
          <w:szCs w:val="30"/>
          <w:bdr w:val="none" w:sz="0" w:space="0" w:color="auto" w:frame="1"/>
          <w:shd w:val="clear" w:color="auto" w:fill="FFFFFF"/>
        </w:rPr>
        <w:t>Lo sviluppo è una costruzione sociale</w:t>
      </w:r>
      <w:r w:rsidR="005E7138">
        <w:rPr>
          <w:sz w:val="30"/>
          <w:szCs w:val="30"/>
          <w:bdr w:val="none" w:sz="0" w:space="0" w:color="auto" w:frame="1"/>
          <w:shd w:val="clear" w:color="auto" w:fill="FFFFFF"/>
        </w:rPr>
        <w:t xml:space="preserve">: la miglior </w:t>
      </w:r>
      <w:r w:rsidRPr="002A609C">
        <w:rPr>
          <w:sz w:val="30"/>
          <w:szCs w:val="30"/>
          <w:bdr w:val="none" w:sz="0" w:space="0" w:color="auto" w:frame="1"/>
          <w:shd w:val="clear" w:color="auto" w:fill="FFFFFF"/>
        </w:rPr>
        <w:t xml:space="preserve">pianificazione </w:t>
      </w:r>
      <w:r w:rsidR="005E7138">
        <w:rPr>
          <w:sz w:val="30"/>
          <w:szCs w:val="30"/>
          <w:bdr w:val="none" w:sz="0" w:space="0" w:color="auto" w:frame="1"/>
          <w:shd w:val="clear" w:color="auto" w:fill="FFFFFF"/>
        </w:rPr>
        <w:t>è quella che va a in</w:t>
      </w:r>
      <w:r w:rsidRPr="002A609C">
        <w:rPr>
          <w:sz w:val="30"/>
          <w:szCs w:val="30"/>
          <w:bdr w:val="none" w:sz="0" w:space="0" w:color="auto" w:frame="1"/>
          <w:shd w:val="clear" w:color="auto" w:fill="FFFFFF"/>
        </w:rPr>
        <w:t>cidere nella dimensione complessiva</w:t>
      </w:r>
      <w:r w:rsidR="00BB72AA">
        <w:rPr>
          <w:sz w:val="30"/>
          <w:szCs w:val="30"/>
          <w:bdr w:val="none" w:sz="0" w:space="0" w:color="auto" w:frame="1"/>
          <w:shd w:val="clear" w:color="auto" w:fill="FFFFFF"/>
        </w:rPr>
        <w:t xml:space="preserve"> - </w:t>
      </w:r>
      <w:r w:rsidRPr="002A609C">
        <w:rPr>
          <w:sz w:val="30"/>
          <w:szCs w:val="30"/>
          <w:bdr w:val="none" w:sz="0" w:space="0" w:color="auto" w:frame="1"/>
          <w:shd w:val="clear" w:color="auto" w:fill="FFFFFF"/>
        </w:rPr>
        <w:t>anche spirituale</w:t>
      </w:r>
      <w:r w:rsidR="00BB72AA">
        <w:rPr>
          <w:sz w:val="30"/>
          <w:szCs w:val="30"/>
          <w:bdr w:val="none" w:sz="0" w:space="0" w:color="auto" w:frame="1"/>
          <w:shd w:val="clear" w:color="auto" w:fill="FFFFFF"/>
        </w:rPr>
        <w:t xml:space="preserve"> -</w:t>
      </w:r>
      <w:r w:rsidRPr="002A609C">
        <w:rPr>
          <w:sz w:val="30"/>
          <w:szCs w:val="30"/>
          <w:bdr w:val="none" w:sz="0" w:space="0" w:color="auto" w:frame="1"/>
          <w:shd w:val="clear" w:color="auto" w:fill="FFFFFF"/>
        </w:rPr>
        <w:t xml:space="preserve"> del territorio</w:t>
      </w:r>
      <w:r w:rsidR="005E7138">
        <w:rPr>
          <w:sz w:val="30"/>
          <w:szCs w:val="30"/>
          <w:bdr w:val="none" w:sz="0" w:space="0" w:color="auto" w:frame="1"/>
          <w:shd w:val="clear" w:color="auto" w:fill="FFFFFF"/>
        </w:rPr>
        <w:t>”</w:t>
      </w:r>
      <w:r w:rsidRPr="002A609C">
        <w:rPr>
          <w:sz w:val="30"/>
          <w:szCs w:val="30"/>
          <w:bdr w:val="none" w:sz="0" w:space="0" w:color="auto" w:frame="1"/>
          <w:shd w:val="clear" w:color="auto" w:fill="FFFFFF"/>
        </w:rPr>
        <w:t xml:space="preserve">.   </w:t>
      </w:r>
    </w:p>
    <w:p w14:paraId="0ECCDCD6" w14:textId="77777777" w:rsidR="00693385" w:rsidRPr="00DF6F1A" w:rsidRDefault="00693385" w:rsidP="002A609C">
      <w:pPr>
        <w:jc w:val="both"/>
        <w:rPr>
          <w:sz w:val="10"/>
          <w:szCs w:val="10"/>
          <w:bdr w:val="none" w:sz="0" w:space="0" w:color="auto" w:frame="1"/>
          <w:shd w:val="clear" w:color="auto" w:fill="FFFFFF"/>
        </w:rPr>
      </w:pPr>
    </w:p>
    <w:p w14:paraId="56B7D9CD" w14:textId="0C3060AA" w:rsidR="00693385" w:rsidRPr="002A609C" w:rsidRDefault="00BB72AA" w:rsidP="002A609C">
      <w:pPr>
        <w:jc w:val="both"/>
        <w:rPr>
          <w:sz w:val="30"/>
          <w:szCs w:val="30"/>
          <w:bdr w:val="none" w:sz="0" w:space="0" w:color="auto" w:frame="1"/>
          <w:shd w:val="clear" w:color="auto" w:fill="FFFFFF"/>
        </w:rPr>
      </w:pPr>
      <w:r>
        <w:rPr>
          <w:sz w:val="30"/>
          <w:szCs w:val="30"/>
          <w:bdr w:val="none" w:sz="0" w:space="0" w:color="auto" w:frame="1"/>
          <w:shd w:val="clear" w:color="auto" w:fill="FFFFFF"/>
        </w:rPr>
        <w:t xml:space="preserve">Citando la conclusione </w:t>
      </w:r>
      <w:r w:rsidR="008C0510">
        <w:rPr>
          <w:sz w:val="30"/>
          <w:szCs w:val="30"/>
          <w:bdr w:val="none" w:sz="0" w:space="0" w:color="auto" w:frame="1"/>
          <w:shd w:val="clear" w:color="auto" w:fill="FFFFFF"/>
        </w:rPr>
        <w:t xml:space="preserve">aperta </w:t>
      </w:r>
      <w:r w:rsidR="008B6C1C">
        <w:rPr>
          <w:sz w:val="30"/>
          <w:szCs w:val="30"/>
          <w:bdr w:val="none" w:sz="0" w:space="0" w:color="auto" w:frame="1"/>
          <w:shd w:val="clear" w:color="auto" w:fill="FFFFFF"/>
        </w:rPr>
        <w:t xml:space="preserve">(“Appariva continua, non the end!”) </w:t>
      </w:r>
      <w:r>
        <w:rPr>
          <w:sz w:val="30"/>
          <w:szCs w:val="30"/>
          <w:bdr w:val="none" w:sz="0" w:space="0" w:color="auto" w:frame="1"/>
          <w:shd w:val="clear" w:color="auto" w:fill="FFFFFF"/>
        </w:rPr>
        <w:t xml:space="preserve">dei </w:t>
      </w:r>
      <w:r w:rsidRPr="002A609C">
        <w:rPr>
          <w:sz w:val="30"/>
          <w:szCs w:val="30"/>
          <w:bdr w:val="none" w:sz="0" w:space="0" w:color="auto" w:frame="1"/>
          <w:shd w:val="clear" w:color="auto" w:fill="FFFFFF"/>
        </w:rPr>
        <w:t>film di Godard</w:t>
      </w:r>
      <w:r>
        <w:rPr>
          <w:sz w:val="30"/>
          <w:szCs w:val="30"/>
          <w:bdr w:val="none" w:sz="0" w:space="0" w:color="auto" w:frame="1"/>
          <w:shd w:val="clear" w:color="auto" w:fill="FFFFFF"/>
        </w:rPr>
        <w:t xml:space="preserve">, il professor </w:t>
      </w:r>
      <w:r w:rsidR="005E7138" w:rsidRPr="001114D6">
        <w:rPr>
          <w:b/>
          <w:bCs/>
          <w:sz w:val="30"/>
          <w:szCs w:val="30"/>
          <w:bdr w:val="none" w:sz="0" w:space="0" w:color="auto" w:frame="1"/>
          <w:shd w:val="clear" w:color="auto" w:fill="FFFFFF"/>
        </w:rPr>
        <w:t>Ciciotti</w:t>
      </w:r>
      <w:r w:rsidR="005E7138" w:rsidRPr="002A609C">
        <w:rPr>
          <w:sz w:val="30"/>
          <w:szCs w:val="30"/>
          <w:bdr w:val="none" w:sz="0" w:space="0" w:color="auto" w:frame="1"/>
          <w:shd w:val="clear" w:color="auto" w:fill="FFFFFF"/>
        </w:rPr>
        <w:t> </w:t>
      </w:r>
      <w:r>
        <w:rPr>
          <w:sz w:val="30"/>
          <w:szCs w:val="30"/>
          <w:bdr w:val="none" w:sz="0" w:space="0" w:color="auto" w:frame="1"/>
          <w:shd w:val="clear" w:color="auto" w:fill="FFFFFF"/>
        </w:rPr>
        <w:t xml:space="preserve">ha chiuso ricordando che la maggior condivisione possibile delle </w:t>
      </w:r>
      <w:r w:rsidR="008B6C1C">
        <w:rPr>
          <w:sz w:val="30"/>
          <w:szCs w:val="30"/>
          <w:bdr w:val="none" w:sz="0" w:space="0" w:color="auto" w:frame="1"/>
          <w:shd w:val="clear" w:color="auto" w:fill="FFFFFF"/>
        </w:rPr>
        <w:t>scelte da fare</w:t>
      </w:r>
      <w:r>
        <w:rPr>
          <w:sz w:val="30"/>
          <w:szCs w:val="30"/>
          <w:bdr w:val="none" w:sz="0" w:space="0" w:color="auto" w:frame="1"/>
          <w:shd w:val="clear" w:color="auto" w:fill="FFFFFF"/>
        </w:rPr>
        <w:t xml:space="preserve"> sarà fondamentale per il successo del PTAV: “</w:t>
      </w:r>
      <w:r w:rsidR="00693385" w:rsidRPr="002A609C">
        <w:rPr>
          <w:sz w:val="30"/>
          <w:szCs w:val="30"/>
          <w:bdr w:val="none" w:sz="0" w:space="0" w:color="auto" w:frame="1"/>
          <w:shd w:val="clear" w:color="auto" w:fill="FFFFFF"/>
        </w:rPr>
        <w:t>Strategico è ciò che, a differenza del dirigismo, tiene conto di tutti i soggetti chiamati in causa</w:t>
      </w:r>
      <w:r>
        <w:rPr>
          <w:sz w:val="30"/>
          <w:szCs w:val="30"/>
          <w:bdr w:val="none" w:sz="0" w:space="0" w:color="auto" w:frame="1"/>
          <w:shd w:val="clear" w:color="auto" w:fill="FFFFFF"/>
        </w:rPr>
        <w:t>”.</w:t>
      </w:r>
    </w:p>
    <w:p w14:paraId="2AC272C1" w14:textId="6476A4A9" w:rsidR="00693385" w:rsidRPr="002A609C" w:rsidRDefault="00BB72AA" w:rsidP="002A609C">
      <w:pPr>
        <w:jc w:val="both"/>
        <w:rPr>
          <w:sz w:val="30"/>
          <w:szCs w:val="30"/>
          <w:bdr w:val="none" w:sz="0" w:space="0" w:color="auto" w:frame="1"/>
          <w:shd w:val="clear" w:color="auto" w:fill="FFFFFF"/>
        </w:rPr>
      </w:pPr>
      <w:r>
        <w:rPr>
          <w:sz w:val="30"/>
          <w:szCs w:val="30"/>
          <w:bdr w:val="none" w:sz="0" w:space="0" w:color="auto" w:frame="1"/>
          <w:shd w:val="clear" w:color="auto" w:fill="FFFFFF"/>
        </w:rPr>
        <w:t xml:space="preserve">Un tema ripreso nei saluti del direttore </w:t>
      </w:r>
      <w:r w:rsidRPr="00BB72AA">
        <w:rPr>
          <w:b/>
          <w:bCs/>
          <w:sz w:val="30"/>
          <w:szCs w:val="30"/>
          <w:bdr w:val="none" w:sz="0" w:space="0" w:color="auto" w:frame="1"/>
          <w:shd w:val="clear" w:color="auto" w:fill="FFFFFF"/>
        </w:rPr>
        <w:t>Silva</w:t>
      </w:r>
      <w:r>
        <w:rPr>
          <w:sz w:val="30"/>
          <w:szCs w:val="30"/>
          <w:bdr w:val="none" w:sz="0" w:space="0" w:color="auto" w:frame="1"/>
          <w:shd w:val="clear" w:color="auto" w:fill="FFFFFF"/>
        </w:rPr>
        <w:t>, che ha disegnato un parallelo tra la costruzione sociale della domanda citata da Marcatili e la costruzione sociale del PTAV evocata da Ciciotti</w:t>
      </w:r>
      <w:r w:rsidR="008B6C1C">
        <w:rPr>
          <w:sz w:val="30"/>
          <w:szCs w:val="30"/>
          <w:bdr w:val="none" w:sz="0" w:space="0" w:color="auto" w:frame="1"/>
          <w:shd w:val="clear" w:color="auto" w:fill="FFFFFF"/>
        </w:rPr>
        <w:t>:</w:t>
      </w:r>
      <w:r>
        <w:rPr>
          <w:sz w:val="30"/>
          <w:szCs w:val="30"/>
          <w:bdr w:val="none" w:sz="0" w:space="0" w:color="auto" w:frame="1"/>
          <w:shd w:val="clear" w:color="auto" w:fill="FFFFFF"/>
        </w:rPr>
        <w:t xml:space="preserve"> “Il ciclo di workshop che abbiamo avviato</w:t>
      </w:r>
      <w:r w:rsidR="008B6C1C">
        <w:rPr>
          <w:sz w:val="30"/>
          <w:szCs w:val="30"/>
          <w:bdr w:val="none" w:sz="0" w:space="0" w:color="auto" w:frame="1"/>
          <w:shd w:val="clear" w:color="auto" w:fill="FFFFFF"/>
        </w:rPr>
        <w:t xml:space="preserve"> va proprio in questo senso, perché fa parte del </w:t>
      </w:r>
      <w:r w:rsidR="00693385" w:rsidRPr="002A609C">
        <w:rPr>
          <w:sz w:val="30"/>
          <w:szCs w:val="30"/>
          <w:bdr w:val="none" w:sz="0" w:space="0" w:color="auto" w:frame="1"/>
          <w:shd w:val="clear" w:color="auto" w:fill="FFFFFF"/>
        </w:rPr>
        <w:t xml:space="preserve">processo che </w:t>
      </w:r>
      <w:r>
        <w:rPr>
          <w:sz w:val="30"/>
          <w:szCs w:val="30"/>
          <w:bdr w:val="none" w:sz="0" w:space="0" w:color="auto" w:frame="1"/>
          <w:shd w:val="clear" w:color="auto" w:fill="FFFFFF"/>
        </w:rPr>
        <w:t xml:space="preserve">sta </w:t>
      </w:r>
      <w:r w:rsidR="00693385" w:rsidRPr="002A609C">
        <w:rPr>
          <w:sz w:val="30"/>
          <w:szCs w:val="30"/>
          <w:bdr w:val="none" w:sz="0" w:space="0" w:color="auto" w:frame="1"/>
          <w:shd w:val="clear" w:color="auto" w:fill="FFFFFF"/>
        </w:rPr>
        <w:t>coinvolge</w:t>
      </w:r>
      <w:r>
        <w:rPr>
          <w:sz w:val="30"/>
          <w:szCs w:val="30"/>
          <w:bdr w:val="none" w:sz="0" w:space="0" w:color="auto" w:frame="1"/>
          <w:shd w:val="clear" w:color="auto" w:fill="FFFFFF"/>
        </w:rPr>
        <w:t>ndo</w:t>
      </w:r>
      <w:r w:rsidR="00693385" w:rsidRPr="002A609C">
        <w:rPr>
          <w:sz w:val="30"/>
          <w:szCs w:val="30"/>
          <w:bdr w:val="none" w:sz="0" w:space="0" w:color="auto" w:frame="1"/>
          <w:shd w:val="clear" w:color="auto" w:fill="FFFFFF"/>
        </w:rPr>
        <w:t xml:space="preserve"> </w:t>
      </w:r>
      <w:r>
        <w:rPr>
          <w:sz w:val="30"/>
          <w:szCs w:val="30"/>
          <w:bdr w:val="none" w:sz="0" w:space="0" w:color="auto" w:frame="1"/>
          <w:shd w:val="clear" w:color="auto" w:fill="FFFFFF"/>
        </w:rPr>
        <w:t xml:space="preserve">istituzioni e stakeholder di </w:t>
      </w:r>
      <w:r w:rsidR="00693385" w:rsidRPr="002A609C">
        <w:rPr>
          <w:sz w:val="30"/>
          <w:szCs w:val="30"/>
          <w:bdr w:val="none" w:sz="0" w:space="0" w:color="auto" w:frame="1"/>
          <w:shd w:val="clear" w:color="auto" w:fill="FFFFFF"/>
        </w:rPr>
        <w:t>tutto il territorio</w:t>
      </w:r>
      <w:r>
        <w:rPr>
          <w:sz w:val="30"/>
          <w:szCs w:val="30"/>
          <w:bdr w:val="none" w:sz="0" w:space="0" w:color="auto" w:frame="1"/>
          <w:shd w:val="clear" w:color="auto" w:fill="FFFFFF"/>
        </w:rPr>
        <w:t>”.</w:t>
      </w:r>
    </w:p>
    <w:p w14:paraId="00B910C9" w14:textId="77777777" w:rsidR="00693385" w:rsidRPr="002A609C" w:rsidRDefault="00693385" w:rsidP="002A609C">
      <w:pPr>
        <w:jc w:val="both"/>
        <w:rPr>
          <w:sz w:val="30"/>
          <w:szCs w:val="30"/>
          <w:bdr w:val="none" w:sz="0" w:space="0" w:color="auto" w:frame="1"/>
          <w:shd w:val="clear" w:color="auto" w:fill="FFFFFF"/>
        </w:rPr>
      </w:pPr>
    </w:p>
    <w:p w14:paraId="2C87D746" w14:textId="4EA973B0" w:rsidR="00502306" w:rsidRPr="002A609C" w:rsidRDefault="00502306" w:rsidP="002A609C">
      <w:pPr>
        <w:jc w:val="both"/>
        <w:rPr>
          <w:sz w:val="30"/>
          <w:szCs w:val="30"/>
        </w:rPr>
      </w:pPr>
    </w:p>
    <w:p w14:paraId="0E1609D6" w14:textId="77777777" w:rsidR="00502306" w:rsidRPr="002A609C" w:rsidRDefault="00502306" w:rsidP="00502306">
      <w:pPr>
        <w:rPr>
          <w:sz w:val="32"/>
          <w:szCs w:val="32"/>
        </w:rPr>
      </w:pPr>
    </w:p>
    <w:sectPr w:rsidR="00502306" w:rsidRPr="002A609C" w:rsidSect="00FA6782">
      <w:pgSz w:w="11906" w:h="16838"/>
      <w:pgMar w:top="568" w:right="991"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288"/>
    <w:multiLevelType w:val="hybridMultilevel"/>
    <w:tmpl w:val="6F769F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1209E7"/>
    <w:multiLevelType w:val="hybridMultilevel"/>
    <w:tmpl w:val="46D24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E820DC"/>
    <w:multiLevelType w:val="hybridMultilevel"/>
    <w:tmpl w:val="0988E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03F6C"/>
    <w:multiLevelType w:val="hybridMultilevel"/>
    <w:tmpl w:val="B7F49D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9C5C3B"/>
    <w:multiLevelType w:val="hybridMultilevel"/>
    <w:tmpl w:val="3476E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B3347C"/>
    <w:multiLevelType w:val="hybridMultilevel"/>
    <w:tmpl w:val="CBDC621E"/>
    <w:lvl w:ilvl="0" w:tplc="9F4A773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A4203EB"/>
    <w:multiLevelType w:val="hybridMultilevel"/>
    <w:tmpl w:val="1A14F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287B32"/>
    <w:multiLevelType w:val="hybridMultilevel"/>
    <w:tmpl w:val="1D1E741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D35ECE"/>
    <w:multiLevelType w:val="hybridMultilevel"/>
    <w:tmpl w:val="B7F26FB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0D704E7"/>
    <w:multiLevelType w:val="hybridMultilevel"/>
    <w:tmpl w:val="99C80EEE"/>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351EB"/>
    <w:multiLevelType w:val="hybridMultilevel"/>
    <w:tmpl w:val="C78AA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C1B3C"/>
    <w:multiLevelType w:val="hybridMultilevel"/>
    <w:tmpl w:val="2CA63E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2957F0"/>
    <w:multiLevelType w:val="hybridMultilevel"/>
    <w:tmpl w:val="DA9295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770611"/>
    <w:multiLevelType w:val="hybridMultilevel"/>
    <w:tmpl w:val="81DE8EE0"/>
    <w:lvl w:ilvl="0" w:tplc="CA9C590C">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2A567B"/>
    <w:multiLevelType w:val="hybridMultilevel"/>
    <w:tmpl w:val="CB32E8D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82C1DB9"/>
    <w:multiLevelType w:val="hybridMultilevel"/>
    <w:tmpl w:val="E758AC9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A31FA1"/>
    <w:multiLevelType w:val="multilevel"/>
    <w:tmpl w:val="2AAA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762788"/>
    <w:multiLevelType w:val="hybridMultilevel"/>
    <w:tmpl w:val="9800C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E762C6"/>
    <w:multiLevelType w:val="multilevel"/>
    <w:tmpl w:val="29F0348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B4291"/>
    <w:multiLevelType w:val="hybridMultilevel"/>
    <w:tmpl w:val="FB3012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857AC8"/>
    <w:multiLevelType w:val="hybridMultilevel"/>
    <w:tmpl w:val="92008AF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4E7405"/>
    <w:multiLevelType w:val="hybridMultilevel"/>
    <w:tmpl w:val="884076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9115AC"/>
    <w:multiLevelType w:val="hybridMultilevel"/>
    <w:tmpl w:val="53206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240011F"/>
    <w:multiLevelType w:val="hybridMultilevel"/>
    <w:tmpl w:val="63261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4D754B"/>
    <w:multiLevelType w:val="hybridMultilevel"/>
    <w:tmpl w:val="AA40F7BC"/>
    <w:lvl w:ilvl="0" w:tplc="2266026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FD5602"/>
    <w:multiLevelType w:val="hybridMultilevel"/>
    <w:tmpl w:val="43208E18"/>
    <w:lvl w:ilvl="0" w:tplc="669603F6">
      <w:start w:val="2"/>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68833818"/>
    <w:multiLevelType w:val="multilevel"/>
    <w:tmpl w:val="7A34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5582C"/>
    <w:multiLevelType w:val="hybridMultilevel"/>
    <w:tmpl w:val="B4F0F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9800EC"/>
    <w:multiLevelType w:val="multilevel"/>
    <w:tmpl w:val="2E82AF00"/>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B6C9F"/>
    <w:multiLevelType w:val="hybridMultilevel"/>
    <w:tmpl w:val="88AEDE96"/>
    <w:lvl w:ilvl="0" w:tplc="F18C0C0C">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CA0837"/>
    <w:multiLevelType w:val="hybridMultilevel"/>
    <w:tmpl w:val="A09400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E217CA"/>
    <w:multiLevelType w:val="hybridMultilevel"/>
    <w:tmpl w:val="49163F9A"/>
    <w:lvl w:ilvl="0" w:tplc="809EBD58">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6C287B"/>
    <w:multiLevelType w:val="hybridMultilevel"/>
    <w:tmpl w:val="6C127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2C4733"/>
    <w:multiLevelType w:val="multilevel"/>
    <w:tmpl w:val="41D0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0"/>
  </w:num>
  <w:num w:numId="3">
    <w:abstractNumId w:val="12"/>
  </w:num>
  <w:num w:numId="4">
    <w:abstractNumId w:val="7"/>
  </w:num>
  <w:num w:numId="5">
    <w:abstractNumId w:val="11"/>
  </w:num>
  <w:num w:numId="6">
    <w:abstractNumId w:val="8"/>
  </w:num>
  <w:num w:numId="7">
    <w:abstractNumId w:val="32"/>
  </w:num>
  <w:num w:numId="8">
    <w:abstractNumId w:val="6"/>
  </w:num>
  <w:num w:numId="9">
    <w:abstractNumId w:val="17"/>
  </w:num>
  <w:num w:numId="10">
    <w:abstractNumId w:val="10"/>
  </w:num>
  <w:num w:numId="11">
    <w:abstractNumId w:val="14"/>
  </w:num>
  <w:num w:numId="12">
    <w:abstractNumId w:val="0"/>
  </w:num>
  <w:num w:numId="13">
    <w:abstractNumId w:val="23"/>
  </w:num>
  <w:num w:numId="14">
    <w:abstractNumId w:val="9"/>
  </w:num>
  <w:num w:numId="15">
    <w:abstractNumId w:val="15"/>
  </w:num>
  <w:num w:numId="16">
    <w:abstractNumId w:val="24"/>
  </w:num>
  <w:num w:numId="17">
    <w:abstractNumId w:val="5"/>
  </w:num>
  <w:num w:numId="18">
    <w:abstractNumId w:val="25"/>
  </w:num>
  <w:num w:numId="19">
    <w:abstractNumId w:val="26"/>
  </w:num>
  <w:num w:numId="20">
    <w:abstractNumId w:val="16"/>
  </w:num>
  <w:num w:numId="21">
    <w:abstractNumId w:val="1"/>
  </w:num>
  <w:num w:numId="22">
    <w:abstractNumId w:val="33"/>
  </w:num>
  <w:num w:numId="23">
    <w:abstractNumId w:val="2"/>
  </w:num>
  <w:num w:numId="24">
    <w:abstractNumId w:val="22"/>
  </w:num>
  <w:num w:numId="25">
    <w:abstractNumId w:val="18"/>
  </w:num>
  <w:num w:numId="26">
    <w:abstractNumId w:val="28"/>
  </w:num>
  <w:num w:numId="27">
    <w:abstractNumId w:val="13"/>
  </w:num>
  <w:num w:numId="28">
    <w:abstractNumId w:val="31"/>
  </w:num>
  <w:num w:numId="29">
    <w:abstractNumId w:val="29"/>
  </w:num>
  <w:num w:numId="30">
    <w:abstractNumId w:val="21"/>
  </w:num>
  <w:num w:numId="31">
    <w:abstractNumId w:val="30"/>
  </w:num>
  <w:num w:numId="32">
    <w:abstractNumId w:val="4"/>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57"/>
    <w:rsid w:val="00013013"/>
    <w:rsid w:val="000154BB"/>
    <w:rsid w:val="00016060"/>
    <w:rsid w:val="00031C3F"/>
    <w:rsid w:val="0004429B"/>
    <w:rsid w:val="00063BFF"/>
    <w:rsid w:val="00072FC9"/>
    <w:rsid w:val="00075F04"/>
    <w:rsid w:val="000903D4"/>
    <w:rsid w:val="00092930"/>
    <w:rsid w:val="000D2817"/>
    <w:rsid w:val="00103F42"/>
    <w:rsid w:val="001114D6"/>
    <w:rsid w:val="00112D1D"/>
    <w:rsid w:val="001269C4"/>
    <w:rsid w:val="00147967"/>
    <w:rsid w:val="0016765B"/>
    <w:rsid w:val="00174B8E"/>
    <w:rsid w:val="00186347"/>
    <w:rsid w:val="00187F97"/>
    <w:rsid w:val="001A451B"/>
    <w:rsid w:val="001B7369"/>
    <w:rsid w:val="001C41B8"/>
    <w:rsid w:val="001C63DE"/>
    <w:rsid w:val="001D31A2"/>
    <w:rsid w:val="001E268B"/>
    <w:rsid w:val="0021259A"/>
    <w:rsid w:val="002247D5"/>
    <w:rsid w:val="00233C17"/>
    <w:rsid w:val="00234C57"/>
    <w:rsid w:val="00274C0C"/>
    <w:rsid w:val="00283F87"/>
    <w:rsid w:val="0029688F"/>
    <w:rsid w:val="002A609C"/>
    <w:rsid w:val="002B1F6D"/>
    <w:rsid w:val="002D3083"/>
    <w:rsid w:val="002E0C50"/>
    <w:rsid w:val="002E49E4"/>
    <w:rsid w:val="00301210"/>
    <w:rsid w:val="00301574"/>
    <w:rsid w:val="00321CAD"/>
    <w:rsid w:val="003323F0"/>
    <w:rsid w:val="00337429"/>
    <w:rsid w:val="003464A3"/>
    <w:rsid w:val="00350499"/>
    <w:rsid w:val="003544D0"/>
    <w:rsid w:val="00370F2E"/>
    <w:rsid w:val="00377740"/>
    <w:rsid w:val="00383967"/>
    <w:rsid w:val="003854B2"/>
    <w:rsid w:val="00397864"/>
    <w:rsid w:val="003A1794"/>
    <w:rsid w:val="003A6691"/>
    <w:rsid w:val="003B0148"/>
    <w:rsid w:val="003B018F"/>
    <w:rsid w:val="003C398D"/>
    <w:rsid w:val="003C55BA"/>
    <w:rsid w:val="003D4826"/>
    <w:rsid w:val="003D65F1"/>
    <w:rsid w:val="003E311C"/>
    <w:rsid w:val="003E5318"/>
    <w:rsid w:val="003E61DA"/>
    <w:rsid w:val="003F4414"/>
    <w:rsid w:val="003F7206"/>
    <w:rsid w:val="003F75CF"/>
    <w:rsid w:val="00406A1A"/>
    <w:rsid w:val="00411F81"/>
    <w:rsid w:val="0045695C"/>
    <w:rsid w:val="00460DAE"/>
    <w:rsid w:val="004668AB"/>
    <w:rsid w:val="00484661"/>
    <w:rsid w:val="004905A0"/>
    <w:rsid w:val="00493682"/>
    <w:rsid w:val="00493F33"/>
    <w:rsid w:val="004A092E"/>
    <w:rsid w:val="004B4FF6"/>
    <w:rsid w:val="004D6BFA"/>
    <w:rsid w:val="004E6C7A"/>
    <w:rsid w:val="004E7832"/>
    <w:rsid w:val="004E7C3D"/>
    <w:rsid w:val="005019E2"/>
    <w:rsid w:val="00502306"/>
    <w:rsid w:val="00507070"/>
    <w:rsid w:val="00517318"/>
    <w:rsid w:val="005311C8"/>
    <w:rsid w:val="00546084"/>
    <w:rsid w:val="005623D2"/>
    <w:rsid w:val="00567E97"/>
    <w:rsid w:val="00572417"/>
    <w:rsid w:val="005B4BE1"/>
    <w:rsid w:val="005C1E4A"/>
    <w:rsid w:val="005C1EE4"/>
    <w:rsid w:val="005C2BEA"/>
    <w:rsid w:val="005D0CA3"/>
    <w:rsid w:val="005D1CED"/>
    <w:rsid w:val="005E0AF4"/>
    <w:rsid w:val="005E1E0A"/>
    <w:rsid w:val="005E24DD"/>
    <w:rsid w:val="005E7138"/>
    <w:rsid w:val="005F2246"/>
    <w:rsid w:val="0063147E"/>
    <w:rsid w:val="00635432"/>
    <w:rsid w:val="00645610"/>
    <w:rsid w:val="00654506"/>
    <w:rsid w:val="00665A55"/>
    <w:rsid w:val="006679CD"/>
    <w:rsid w:val="00675C98"/>
    <w:rsid w:val="00693385"/>
    <w:rsid w:val="00697091"/>
    <w:rsid w:val="006A4CA5"/>
    <w:rsid w:val="006A547E"/>
    <w:rsid w:val="006B17D1"/>
    <w:rsid w:val="006B355E"/>
    <w:rsid w:val="006B387E"/>
    <w:rsid w:val="006D47D9"/>
    <w:rsid w:val="00705C79"/>
    <w:rsid w:val="00715B66"/>
    <w:rsid w:val="007214EB"/>
    <w:rsid w:val="007308A7"/>
    <w:rsid w:val="007318C2"/>
    <w:rsid w:val="00733A1E"/>
    <w:rsid w:val="007520E7"/>
    <w:rsid w:val="00765417"/>
    <w:rsid w:val="00780155"/>
    <w:rsid w:val="007808F0"/>
    <w:rsid w:val="007833F2"/>
    <w:rsid w:val="007A1E5F"/>
    <w:rsid w:val="007A39E8"/>
    <w:rsid w:val="007B14DC"/>
    <w:rsid w:val="007B1D28"/>
    <w:rsid w:val="007C19DE"/>
    <w:rsid w:val="007C1A85"/>
    <w:rsid w:val="007C2DF3"/>
    <w:rsid w:val="007C7125"/>
    <w:rsid w:val="007E32DA"/>
    <w:rsid w:val="007E4FAB"/>
    <w:rsid w:val="007E622F"/>
    <w:rsid w:val="007F007C"/>
    <w:rsid w:val="007F29A0"/>
    <w:rsid w:val="00821A75"/>
    <w:rsid w:val="0082217E"/>
    <w:rsid w:val="0085398E"/>
    <w:rsid w:val="00861B6B"/>
    <w:rsid w:val="008832A5"/>
    <w:rsid w:val="0089557C"/>
    <w:rsid w:val="008B07E4"/>
    <w:rsid w:val="008B2B15"/>
    <w:rsid w:val="008B5A18"/>
    <w:rsid w:val="008B6C1C"/>
    <w:rsid w:val="008C0510"/>
    <w:rsid w:val="008E1AD5"/>
    <w:rsid w:val="008F0CE4"/>
    <w:rsid w:val="00906015"/>
    <w:rsid w:val="00912F5E"/>
    <w:rsid w:val="0092494B"/>
    <w:rsid w:val="00924C4D"/>
    <w:rsid w:val="00935620"/>
    <w:rsid w:val="009513FF"/>
    <w:rsid w:val="0095245A"/>
    <w:rsid w:val="00955502"/>
    <w:rsid w:val="00956A05"/>
    <w:rsid w:val="00974E98"/>
    <w:rsid w:val="0098064A"/>
    <w:rsid w:val="00981966"/>
    <w:rsid w:val="00991017"/>
    <w:rsid w:val="009A758E"/>
    <w:rsid w:val="009B4D95"/>
    <w:rsid w:val="009B5A9A"/>
    <w:rsid w:val="009D3907"/>
    <w:rsid w:val="009E49B3"/>
    <w:rsid w:val="00A02C00"/>
    <w:rsid w:val="00A07FE4"/>
    <w:rsid w:val="00A125C0"/>
    <w:rsid w:val="00A1717D"/>
    <w:rsid w:val="00A26642"/>
    <w:rsid w:val="00A515C6"/>
    <w:rsid w:val="00A552EE"/>
    <w:rsid w:val="00A763D8"/>
    <w:rsid w:val="00A839B3"/>
    <w:rsid w:val="00A8439A"/>
    <w:rsid w:val="00A846AD"/>
    <w:rsid w:val="00A90A50"/>
    <w:rsid w:val="00A95A36"/>
    <w:rsid w:val="00AA455C"/>
    <w:rsid w:val="00AA7239"/>
    <w:rsid w:val="00AB6549"/>
    <w:rsid w:val="00AB7959"/>
    <w:rsid w:val="00AB7971"/>
    <w:rsid w:val="00AC1964"/>
    <w:rsid w:val="00AC29A8"/>
    <w:rsid w:val="00AD36D0"/>
    <w:rsid w:val="00AD60B4"/>
    <w:rsid w:val="00AE086D"/>
    <w:rsid w:val="00AE2482"/>
    <w:rsid w:val="00AE337C"/>
    <w:rsid w:val="00AF52E1"/>
    <w:rsid w:val="00B07633"/>
    <w:rsid w:val="00B103CD"/>
    <w:rsid w:val="00B11CC3"/>
    <w:rsid w:val="00B11FCD"/>
    <w:rsid w:val="00B157F5"/>
    <w:rsid w:val="00B335C6"/>
    <w:rsid w:val="00B5197F"/>
    <w:rsid w:val="00B821E9"/>
    <w:rsid w:val="00B83DEE"/>
    <w:rsid w:val="00B90AB4"/>
    <w:rsid w:val="00BB1798"/>
    <w:rsid w:val="00BB5B74"/>
    <w:rsid w:val="00BB72AA"/>
    <w:rsid w:val="00C11E77"/>
    <w:rsid w:val="00C1414E"/>
    <w:rsid w:val="00C25A9C"/>
    <w:rsid w:val="00C40847"/>
    <w:rsid w:val="00C4105E"/>
    <w:rsid w:val="00C70FE1"/>
    <w:rsid w:val="00C81B88"/>
    <w:rsid w:val="00CA0103"/>
    <w:rsid w:val="00D14293"/>
    <w:rsid w:val="00D20D9C"/>
    <w:rsid w:val="00D22D51"/>
    <w:rsid w:val="00D30E78"/>
    <w:rsid w:val="00D315B4"/>
    <w:rsid w:val="00D46331"/>
    <w:rsid w:val="00D56836"/>
    <w:rsid w:val="00D6675F"/>
    <w:rsid w:val="00D7634C"/>
    <w:rsid w:val="00D9609E"/>
    <w:rsid w:val="00DA04F3"/>
    <w:rsid w:val="00DA5649"/>
    <w:rsid w:val="00DA6FAC"/>
    <w:rsid w:val="00DB4039"/>
    <w:rsid w:val="00DC2C01"/>
    <w:rsid w:val="00DD3441"/>
    <w:rsid w:val="00DE05A3"/>
    <w:rsid w:val="00DE2B50"/>
    <w:rsid w:val="00DE554D"/>
    <w:rsid w:val="00DE7A3A"/>
    <w:rsid w:val="00DF35FF"/>
    <w:rsid w:val="00DF6F1A"/>
    <w:rsid w:val="00E028CD"/>
    <w:rsid w:val="00E038CA"/>
    <w:rsid w:val="00E05A62"/>
    <w:rsid w:val="00E24EDA"/>
    <w:rsid w:val="00E27A25"/>
    <w:rsid w:val="00E534CA"/>
    <w:rsid w:val="00E56C34"/>
    <w:rsid w:val="00E67224"/>
    <w:rsid w:val="00E72A87"/>
    <w:rsid w:val="00EA0506"/>
    <w:rsid w:val="00EA4ECD"/>
    <w:rsid w:val="00EA5908"/>
    <w:rsid w:val="00ED3927"/>
    <w:rsid w:val="00ED6739"/>
    <w:rsid w:val="00EE1EEB"/>
    <w:rsid w:val="00EF023D"/>
    <w:rsid w:val="00F03435"/>
    <w:rsid w:val="00F05191"/>
    <w:rsid w:val="00F12581"/>
    <w:rsid w:val="00F20151"/>
    <w:rsid w:val="00F7297C"/>
    <w:rsid w:val="00FA5A5E"/>
    <w:rsid w:val="00FA6782"/>
    <w:rsid w:val="00FC74BB"/>
    <w:rsid w:val="00FD06C3"/>
    <w:rsid w:val="00FF7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0469FE"/>
  <w15:chartTrackingRefBased/>
  <w15:docId w15:val="{03BBB7D9-C40F-4952-876A-914FEFA1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2">
    <w:name w:val="heading 2"/>
    <w:basedOn w:val="Normale"/>
    <w:next w:val="Normale"/>
    <w:link w:val="Titolo2Carattere"/>
    <w:uiPriority w:val="9"/>
    <w:unhideWhenUsed/>
    <w:qFormat/>
    <w:rsid w:val="007E62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8B5A18"/>
    <w:pPr>
      <w:suppressAutoHyphens w:val="0"/>
      <w:spacing w:before="100" w:beforeAutospacing="1" w:after="100" w:afterAutospacing="1"/>
      <w:outlineLvl w:val="2"/>
    </w:pPr>
    <w:rPr>
      <w:b/>
      <w:bCs/>
      <w:kern w:val="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Caratterepredefinitoparagrafo">
    <w:name w:val="Carattere predefinito paragrafo"/>
  </w:style>
  <w:style w:type="character" w:styleId="Enfasigrassetto">
    <w:name w:val="Strong"/>
    <w:uiPriority w:val="22"/>
    <w:qFormat/>
    <w:rPr>
      <w:b/>
      <w:bCs/>
    </w:rPr>
  </w:style>
  <w:style w:type="character" w:styleId="Enfasicorsivo">
    <w:name w:val="Emphasis"/>
    <w:uiPriority w:val="20"/>
    <w:qFormat/>
    <w:rPr>
      <w:i/>
      <w:iCs/>
    </w:rPr>
  </w:style>
  <w:style w:type="character" w:customStyle="1" w:styleId="WW8Num11z0">
    <w:name w:val="WW8Num11z0"/>
    <w:rPr>
      <w:rFonts w:ascii="Arial" w:hAnsi="Arial" w:cs="Arial"/>
      <w:b w:val="0"/>
    </w:rPr>
  </w:style>
  <w:style w:type="character" w:customStyle="1" w:styleId="WW8Num11z1">
    <w:name w:val="WW8Num11z1"/>
    <w:rPr>
      <w:b w:val="0"/>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rPr>
      <w:rFonts w:ascii="Courier New" w:hAnsi="Courier New" w:cs="Courier New"/>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epredefinitoparagrafo1">
    <w:name w:val="Carattere predefinito paragrafo1"/>
  </w:style>
  <w:style w:type="character" w:customStyle="1" w:styleId="TestonormaleCarattere">
    <w:name w:val="Testo normale Carattere"/>
    <w:rPr>
      <w:rFonts w:ascii="Calibri" w:eastAsia="Calibri" w:hAnsi="Calibri" w:cs="Calibri"/>
      <w:sz w:val="22"/>
      <w:szCs w:val="21"/>
    </w:rPr>
  </w:style>
  <w:style w:type="character" w:customStyle="1" w:styleId="s1">
    <w:name w:val="s1"/>
  </w:style>
  <w:style w:type="character" w:customStyle="1" w:styleId="TestofumettoCarattere">
    <w:name w:val="Testo fumetto Carattere"/>
    <w:rPr>
      <w:rFonts w:ascii="Segoe UI" w:hAnsi="Segoe UI" w:cs="Segoe UI"/>
      <w:kern w:val="1"/>
      <w:sz w:val="18"/>
      <w:szCs w:val="18"/>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styleId="NormaleWeb">
    <w:name w:val="Normal (Web)"/>
    <w:basedOn w:val="Normale"/>
    <w:uiPriority w:val="99"/>
    <w:pPr>
      <w:spacing w:before="280" w:after="119"/>
    </w:pPr>
  </w:style>
  <w:style w:type="paragraph" w:customStyle="1" w:styleId="Testopreformattato">
    <w:name w:val="Testo preformattato"/>
    <w:basedOn w:val="Normale"/>
    <w:rPr>
      <w:rFonts w:ascii="Courier New" w:eastAsia="Courier New" w:hAnsi="Courier New" w:cs="Courier New"/>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Testonormale1">
    <w:name w:val="Testo normale1"/>
    <w:basedOn w:val="Normale"/>
    <w:pPr>
      <w:suppressAutoHyphens w:val="0"/>
    </w:pPr>
    <w:rPr>
      <w:rFonts w:ascii="Calibri" w:eastAsia="Calibri" w:hAnsi="Calibri"/>
      <w:sz w:val="22"/>
      <w:szCs w:val="21"/>
    </w:rPr>
  </w:style>
  <w:style w:type="paragraph" w:styleId="Testofumetto">
    <w:name w:val="Balloon Text"/>
    <w:basedOn w:val="Normale"/>
    <w:rPr>
      <w:rFonts w:ascii="Segoe UI" w:hAnsi="Segoe UI" w:cs="Segoe UI"/>
      <w:sz w:val="18"/>
      <w:szCs w:val="18"/>
    </w:rPr>
  </w:style>
  <w:style w:type="paragraph" w:styleId="Paragrafoelenco">
    <w:name w:val="List Paragraph"/>
    <w:basedOn w:val="Normale"/>
    <w:uiPriority w:val="34"/>
    <w:qFormat/>
    <w:rsid w:val="00DE554D"/>
    <w:pPr>
      <w:ind w:left="720"/>
      <w:contextualSpacing/>
    </w:pPr>
  </w:style>
  <w:style w:type="paragraph" w:styleId="Nessunaspaziatura">
    <w:name w:val="No Spacing"/>
    <w:uiPriority w:val="1"/>
    <w:qFormat/>
    <w:rsid w:val="00D6675F"/>
    <w:pPr>
      <w:suppressAutoHyphens/>
    </w:pPr>
    <w:rPr>
      <w:kern w:val="1"/>
      <w:sz w:val="24"/>
      <w:szCs w:val="24"/>
      <w:lang w:eastAsia="ar-SA"/>
    </w:rPr>
  </w:style>
  <w:style w:type="paragraph" w:customStyle="1" w:styleId="font8">
    <w:name w:val="font_8"/>
    <w:basedOn w:val="Normale"/>
    <w:rsid w:val="005D1CED"/>
    <w:pPr>
      <w:suppressAutoHyphens w:val="0"/>
      <w:spacing w:before="100" w:beforeAutospacing="1" w:after="100" w:afterAutospacing="1"/>
    </w:pPr>
    <w:rPr>
      <w:kern w:val="0"/>
      <w:lang w:eastAsia="it-IT"/>
    </w:rPr>
  </w:style>
  <w:style w:type="character" w:customStyle="1" w:styleId="nc684nl6">
    <w:name w:val="nc684nl6"/>
    <w:basedOn w:val="Carpredefinitoparagrafo"/>
    <w:rsid w:val="003E311C"/>
  </w:style>
  <w:style w:type="paragraph" w:customStyle="1" w:styleId="xmsonormal">
    <w:name w:val="x_msonormal"/>
    <w:basedOn w:val="Normale"/>
    <w:rsid w:val="00186347"/>
    <w:pPr>
      <w:suppressAutoHyphens w:val="0"/>
      <w:spacing w:before="100" w:beforeAutospacing="1" w:after="100" w:afterAutospacing="1"/>
    </w:pPr>
    <w:rPr>
      <w:kern w:val="0"/>
      <w:lang w:eastAsia="it-IT"/>
    </w:rPr>
  </w:style>
  <w:style w:type="character" w:styleId="Menzionenonrisolta">
    <w:name w:val="Unresolved Mention"/>
    <w:basedOn w:val="Carpredefinitoparagrafo"/>
    <w:uiPriority w:val="99"/>
    <w:semiHidden/>
    <w:unhideWhenUsed/>
    <w:rsid w:val="0021259A"/>
    <w:rPr>
      <w:color w:val="605E5C"/>
      <w:shd w:val="clear" w:color="auto" w:fill="E1DFDD"/>
    </w:rPr>
  </w:style>
  <w:style w:type="character" w:customStyle="1" w:styleId="Titolo3Carattere">
    <w:name w:val="Titolo 3 Carattere"/>
    <w:basedOn w:val="Carpredefinitoparagrafo"/>
    <w:link w:val="Titolo3"/>
    <w:uiPriority w:val="9"/>
    <w:rsid w:val="008B5A18"/>
    <w:rPr>
      <w:b/>
      <w:bCs/>
      <w:sz w:val="27"/>
      <w:szCs w:val="27"/>
    </w:rPr>
  </w:style>
  <w:style w:type="character" w:customStyle="1" w:styleId="Titolo2Carattere">
    <w:name w:val="Titolo 2 Carattere"/>
    <w:basedOn w:val="Carpredefinitoparagrafo"/>
    <w:link w:val="Titolo2"/>
    <w:uiPriority w:val="9"/>
    <w:rsid w:val="007E622F"/>
    <w:rPr>
      <w:rFonts w:asciiTheme="majorHAnsi" w:eastAsiaTheme="majorEastAsia" w:hAnsiTheme="majorHAnsi" w:cstheme="majorBidi"/>
      <w:color w:val="2F5496" w:themeColor="accent1" w:themeShade="BF"/>
      <w:kern w:val="1"/>
      <w:sz w:val="26"/>
      <w:szCs w:val="26"/>
      <w:lang w:eastAsia="ar-SA"/>
    </w:rPr>
  </w:style>
  <w:style w:type="paragraph" w:customStyle="1" w:styleId="bodytext">
    <w:name w:val="bodytext"/>
    <w:basedOn w:val="Normale"/>
    <w:rsid w:val="006A4CA5"/>
    <w:pPr>
      <w:suppressAutoHyphens w:val="0"/>
      <w:spacing w:before="100" w:beforeAutospacing="1" w:after="100" w:afterAutospacing="1"/>
    </w:pPr>
    <w:rPr>
      <w:kern w:val="0"/>
      <w:lang w:eastAsia="it-IT"/>
    </w:rPr>
  </w:style>
  <w:style w:type="paragraph" w:customStyle="1" w:styleId="Standard">
    <w:name w:val="Standard"/>
    <w:rsid w:val="006A4CA5"/>
    <w:pPr>
      <w:suppressAutoHyphens/>
      <w:autoSpaceDN w:val="0"/>
      <w:spacing w:after="200" w:line="276" w:lineRule="auto"/>
      <w:textAlignment w:val="baseline"/>
    </w:pPr>
    <w:rPr>
      <w:rFonts w:ascii="Calibri" w:eastAsia="Calibri" w:hAnsi="Calibri"/>
      <w:kern w:val="3"/>
      <w:sz w:val="22"/>
      <w:szCs w:val="22"/>
      <w:lang w:eastAsia="zh-CN"/>
    </w:rPr>
  </w:style>
  <w:style w:type="character" w:styleId="Enfasiintensa">
    <w:name w:val="Intense Emphasis"/>
    <w:basedOn w:val="Carpredefinitoparagrafo"/>
    <w:uiPriority w:val="21"/>
    <w:qFormat/>
    <w:rsid w:val="006A4CA5"/>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5520">
      <w:bodyDiv w:val="1"/>
      <w:marLeft w:val="0"/>
      <w:marRight w:val="0"/>
      <w:marTop w:val="0"/>
      <w:marBottom w:val="0"/>
      <w:divBdr>
        <w:top w:val="none" w:sz="0" w:space="0" w:color="auto"/>
        <w:left w:val="none" w:sz="0" w:space="0" w:color="auto"/>
        <w:bottom w:val="none" w:sz="0" w:space="0" w:color="auto"/>
        <w:right w:val="none" w:sz="0" w:space="0" w:color="auto"/>
      </w:divBdr>
    </w:div>
    <w:div w:id="369764907">
      <w:bodyDiv w:val="1"/>
      <w:marLeft w:val="0"/>
      <w:marRight w:val="0"/>
      <w:marTop w:val="0"/>
      <w:marBottom w:val="0"/>
      <w:divBdr>
        <w:top w:val="none" w:sz="0" w:space="0" w:color="auto"/>
        <w:left w:val="none" w:sz="0" w:space="0" w:color="auto"/>
        <w:bottom w:val="none" w:sz="0" w:space="0" w:color="auto"/>
        <w:right w:val="none" w:sz="0" w:space="0" w:color="auto"/>
      </w:divBdr>
    </w:div>
    <w:div w:id="434520902">
      <w:bodyDiv w:val="1"/>
      <w:marLeft w:val="0"/>
      <w:marRight w:val="0"/>
      <w:marTop w:val="0"/>
      <w:marBottom w:val="0"/>
      <w:divBdr>
        <w:top w:val="none" w:sz="0" w:space="0" w:color="auto"/>
        <w:left w:val="none" w:sz="0" w:space="0" w:color="auto"/>
        <w:bottom w:val="none" w:sz="0" w:space="0" w:color="auto"/>
        <w:right w:val="none" w:sz="0" w:space="0" w:color="auto"/>
      </w:divBdr>
    </w:div>
    <w:div w:id="671180190">
      <w:bodyDiv w:val="1"/>
      <w:marLeft w:val="0"/>
      <w:marRight w:val="0"/>
      <w:marTop w:val="0"/>
      <w:marBottom w:val="0"/>
      <w:divBdr>
        <w:top w:val="none" w:sz="0" w:space="0" w:color="auto"/>
        <w:left w:val="none" w:sz="0" w:space="0" w:color="auto"/>
        <w:bottom w:val="none" w:sz="0" w:space="0" w:color="auto"/>
        <w:right w:val="none" w:sz="0" w:space="0" w:color="auto"/>
      </w:divBdr>
    </w:div>
    <w:div w:id="945192211">
      <w:bodyDiv w:val="1"/>
      <w:marLeft w:val="0"/>
      <w:marRight w:val="0"/>
      <w:marTop w:val="0"/>
      <w:marBottom w:val="0"/>
      <w:divBdr>
        <w:top w:val="none" w:sz="0" w:space="0" w:color="auto"/>
        <w:left w:val="none" w:sz="0" w:space="0" w:color="auto"/>
        <w:bottom w:val="none" w:sz="0" w:space="0" w:color="auto"/>
        <w:right w:val="none" w:sz="0" w:space="0" w:color="auto"/>
      </w:divBdr>
      <w:divsChild>
        <w:div w:id="657348638">
          <w:marLeft w:val="0"/>
          <w:marRight w:val="0"/>
          <w:marTop w:val="0"/>
          <w:marBottom w:val="0"/>
          <w:divBdr>
            <w:top w:val="none" w:sz="0" w:space="0" w:color="auto"/>
            <w:left w:val="none" w:sz="0" w:space="0" w:color="auto"/>
            <w:bottom w:val="none" w:sz="0" w:space="0" w:color="auto"/>
            <w:right w:val="none" w:sz="0" w:space="0" w:color="auto"/>
          </w:divBdr>
        </w:div>
        <w:div w:id="1022123309">
          <w:marLeft w:val="0"/>
          <w:marRight w:val="0"/>
          <w:marTop w:val="120"/>
          <w:marBottom w:val="0"/>
          <w:divBdr>
            <w:top w:val="none" w:sz="0" w:space="0" w:color="auto"/>
            <w:left w:val="none" w:sz="0" w:space="0" w:color="auto"/>
            <w:bottom w:val="none" w:sz="0" w:space="0" w:color="auto"/>
            <w:right w:val="none" w:sz="0" w:space="0" w:color="auto"/>
          </w:divBdr>
          <w:divsChild>
            <w:div w:id="4879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3304">
      <w:bodyDiv w:val="1"/>
      <w:marLeft w:val="0"/>
      <w:marRight w:val="0"/>
      <w:marTop w:val="0"/>
      <w:marBottom w:val="0"/>
      <w:divBdr>
        <w:top w:val="none" w:sz="0" w:space="0" w:color="auto"/>
        <w:left w:val="none" w:sz="0" w:space="0" w:color="auto"/>
        <w:bottom w:val="none" w:sz="0" w:space="0" w:color="auto"/>
        <w:right w:val="none" w:sz="0" w:space="0" w:color="auto"/>
      </w:divBdr>
    </w:div>
    <w:div w:id="1207910246">
      <w:bodyDiv w:val="1"/>
      <w:marLeft w:val="0"/>
      <w:marRight w:val="0"/>
      <w:marTop w:val="0"/>
      <w:marBottom w:val="0"/>
      <w:divBdr>
        <w:top w:val="none" w:sz="0" w:space="0" w:color="auto"/>
        <w:left w:val="none" w:sz="0" w:space="0" w:color="auto"/>
        <w:bottom w:val="none" w:sz="0" w:space="0" w:color="auto"/>
        <w:right w:val="none" w:sz="0" w:space="0" w:color="auto"/>
      </w:divBdr>
    </w:div>
    <w:div w:id="1581597129">
      <w:bodyDiv w:val="1"/>
      <w:marLeft w:val="0"/>
      <w:marRight w:val="0"/>
      <w:marTop w:val="0"/>
      <w:marBottom w:val="0"/>
      <w:divBdr>
        <w:top w:val="none" w:sz="0" w:space="0" w:color="auto"/>
        <w:left w:val="none" w:sz="0" w:space="0" w:color="auto"/>
        <w:bottom w:val="none" w:sz="0" w:space="0" w:color="auto"/>
        <w:right w:val="none" w:sz="0" w:space="0" w:color="auto"/>
      </w:divBdr>
      <w:divsChild>
        <w:div w:id="481237685">
          <w:marLeft w:val="0"/>
          <w:marRight w:val="0"/>
          <w:marTop w:val="0"/>
          <w:marBottom w:val="0"/>
          <w:divBdr>
            <w:top w:val="none" w:sz="0" w:space="0" w:color="auto"/>
            <w:left w:val="none" w:sz="0" w:space="0" w:color="auto"/>
            <w:bottom w:val="none" w:sz="0" w:space="0" w:color="auto"/>
            <w:right w:val="none" w:sz="0" w:space="0" w:color="auto"/>
          </w:divBdr>
        </w:div>
      </w:divsChild>
    </w:div>
    <w:div w:id="1650132129">
      <w:bodyDiv w:val="1"/>
      <w:marLeft w:val="0"/>
      <w:marRight w:val="0"/>
      <w:marTop w:val="0"/>
      <w:marBottom w:val="0"/>
      <w:divBdr>
        <w:top w:val="none" w:sz="0" w:space="0" w:color="auto"/>
        <w:left w:val="none" w:sz="0" w:space="0" w:color="auto"/>
        <w:bottom w:val="none" w:sz="0" w:space="0" w:color="auto"/>
        <w:right w:val="none" w:sz="0" w:space="0" w:color="auto"/>
      </w:divBdr>
    </w:div>
    <w:div w:id="1907106324">
      <w:bodyDiv w:val="1"/>
      <w:marLeft w:val="0"/>
      <w:marRight w:val="0"/>
      <w:marTop w:val="0"/>
      <w:marBottom w:val="0"/>
      <w:divBdr>
        <w:top w:val="none" w:sz="0" w:space="0" w:color="auto"/>
        <w:left w:val="none" w:sz="0" w:space="0" w:color="auto"/>
        <w:bottom w:val="none" w:sz="0" w:space="0" w:color="auto"/>
        <w:right w:val="none" w:sz="0" w:space="0" w:color="auto"/>
      </w:divBdr>
    </w:div>
    <w:div w:id="2045325184">
      <w:bodyDiv w:val="1"/>
      <w:marLeft w:val="0"/>
      <w:marRight w:val="0"/>
      <w:marTop w:val="0"/>
      <w:marBottom w:val="0"/>
      <w:divBdr>
        <w:top w:val="none" w:sz="0" w:space="0" w:color="auto"/>
        <w:left w:val="none" w:sz="0" w:space="0" w:color="auto"/>
        <w:bottom w:val="none" w:sz="0" w:space="0" w:color="auto"/>
        <w:right w:val="none" w:sz="0" w:space="0" w:color="auto"/>
      </w:divBdr>
    </w:div>
    <w:div w:id="21274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700F6-FD37-4C7B-99C4-8AA30818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1588</Words>
  <Characters>9056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Dossena, Andrea</cp:lastModifiedBy>
  <cp:revision>4</cp:revision>
  <cp:lastPrinted>2022-03-15T13:47:00Z</cp:lastPrinted>
  <dcterms:created xsi:type="dcterms:W3CDTF">2022-03-15T13:56:00Z</dcterms:created>
  <dcterms:modified xsi:type="dcterms:W3CDTF">2022-03-15T15:41:00Z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-1991949902</vt:i4>
  </property>
  <property fmtid="{D5CDD505-2E9C-101B-9397-08002B2CF9AE}" pid="3" name="_AuthorEmail">
    <vt:lpwstr>barbara.leoni@provincia.pc.it</vt:lpwstr>
  </property>
  <property fmtid="{D5CDD505-2E9C-101B-9397-08002B2CF9AE}" pid="4" name="_AuthorEmailDisplayName">
    <vt:lpwstr>Leoni, Barbara</vt:lpwstr>
  </property>
  <property fmtid="{D5CDD505-2E9C-101B-9397-08002B2CF9AE}" pid="5" name="_EmailSubject">
    <vt:lpwstr>conferenza stampa</vt:lpwstr>
  </property>
  <property fmtid="{D5CDD505-2E9C-101B-9397-08002B2CF9AE}" pid="6" name="_PreviousAdHocReviewCycleID">
    <vt:i4>664164230</vt:i4>
  </property>
  <property fmtid="{D5CDD505-2E9C-101B-9397-08002B2CF9AE}" pid="7" name="_ReviewingToolsShownOnce">
    <vt:lpwstr/>
  </property>
</Properties>
</file>