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C90" w:rsidRDefault="00F04D1A" w:rsidP="00F04D1A">
      <w:pPr>
        <w:spacing w:after="0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Alle comunità di Ferriere</w:t>
      </w:r>
    </w:p>
    <w:p w:rsidR="00F04D1A" w:rsidRDefault="00F04D1A" w:rsidP="00F04D1A">
      <w:pPr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e di Ottone</w:t>
      </w:r>
    </w:p>
    <w:p w:rsidR="003F7B59" w:rsidRDefault="003F7B59" w:rsidP="00F04D1A">
      <w:pPr>
        <w:jc w:val="right"/>
        <w:rPr>
          <w:rFonts w:ascii="Arial" w:hAnsi="Arial" w:cs="Arial"/>
          <w:sz w:val="24"/>
          <w:szCs w:val="28"/>
        </w:rPr>
      </w:pPr>
    </w:p>
    <w:p w:rsidR="003F7B59" w:rsidRDefault="00742C5D" w:rsidP="00D46938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Oggi avevo programmato di celebrare la messa a Ferriere. Non mi è stato possibile e mi dispiace molto. In questo modo volevo esprimere la mia vicinanza a questa comunità e a quella di Ottone che nei giorni scorsi hanno appreso il ridimensionamento del servizio di Guardia medica. Non credo che le preoccupazioni </w:t>
      </w:r>
      <w:r w:rsidR="00984957">
        <w:rPr>
          <w:rFonts w:ascii="Arial" w:hAnsi="Arial" w:cs="Arial"/>
          <w:sz w:val="24"/>
          <w:szCs w:val="28"/>
        </w:rPr>
        <w:t xml:space="preserve">di queste comunità </w:t>
      </w:r>
      <w:r>
        <w:rPr>
          <w:rFonts w:ascii="Arial" w:hAnsi="Arial" w:cs="Arial"/>
          <w:sz w:val="24"/>
          <w:szCs w:val="28"/>
        </w:rPr>
        <w:t xml:space="preserve">siano ingiustificate. Tutt’altro. In questo anno di permanenza in diocesi </w:t>
      </w:r>
      <w:r w:rsidR="00D46938">
        <w:rPr>
          <w:rFonts w:ascii="Arial" w:hAnsi="Arial" w:cs="Arial"/>
          <w:sz w:val="24"/>
          <w:szCs w:val="28"/>
        </w:rPr>
        <w:t>ho preso atto che in quelle zone le distanze non sono chilometriche, bensì viarie e condizionate dal meteo. Non si chiede: quanti chilometri? Ma: quanto tempo ci vuole? E la risposta dipende molto dalle stagioni e dalle condizioni delle strade. Dal giorno e dalla notte.</w:t>
      </w:r>
      <w:r w:rsidR="00E271B9">
        <w:rPr>
          <w:rFonts w:ascii="Arial" w:hAnsi="Arial" w:cs="Arial"/>
          <w:sz w:val="24"/>
          <w:szCs w:val="28"/>
        </w:rPr>
        <w:t xml:space="preserve"> A questo </w:t>
      </w:r>
      <w:r w:rsidR="0056319C">
        <w:rPr>
          <w:rFonts w:ascii="Arial" w:hAnsi="Arial" w:cs="Arial"/>
          <w:sz w:val="24"/>
          <w:szCs w:val="28"/>
        </w:rPr>
        <w:t xml:space="preserve">dato </w:t>
      </w:r>
      <w:r w:rsidR="00E271B9">
        <w:rPr>
          <w:rFonts w:ascii="Arial" w:hAnsi="Arial" w:cs="Arial"/>
          <w:sz w:val="24"/>
          <w:szCs w:val="28"/>
        </w:rPr>
        <w:t>va aggiunto che qui l’età media delle persone è avanzata, con le fragilità che l’anzianità porta con sé.</w:t>
      </w:r>
    </w:p>
    <w:p w:rsidR="00D46938" w:rsidRDefault="00D46938" w:rsidP="00D46938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Non è mio compito indicare soluzioni ad un problema che, da ciò che leggo, è complesso e </w:t>
      </w:r>
      <w:r w:rsidR="00E271B9">
        <w:rPr>
          <w:rFonts w:ascii="Arial" w:hAnsi="Arial" w:cs="Arial"/>
          <w:sz w:val="24"/>
          <w:szCs w:val="28"/>
        </w:rPr>
        <w:t xml:space="preserve">complicato </w:t>
      </w:r>
      <w:r>
        <w:rPr>
          <w:rFonts w:ascii="Arial" w:hAnsi="Arial" w:cs="Arial"/>
          <w:sz w:val="24"/>
          <w:szCs w:val="28"/>
        </w:rPr>
        <w:t>da scelte lontane</w:t>
      </w:r>
      <w:r w:rsidR="00E271B9">
        <w:rPr>
          <w:rFonts w:ascii="Arial" w:hAnsi="Arial" w:cs="Arial"/>
          <w:sz w:val="24"/>
          <w:szCs w:val="28"/>
        </w:rPr>
        <w:t>, le cui conseguenze si ripercuotono nel presente e nel futuro prossimo</w:t>
      </w:r>
      <w:r>
        <w:rPr>
          <w:rFonts w:ascii="Arial" w:hAnsi="Arial" w:cs="Arial"/>
          <w:sz w:val="24"/>
          <w:szCs w:val="28"/>
        </w:rPr>
        <w:t>. Se è emergenza non sarà breve né, a breve, potrà contare su risorse maggiori</w:t>
      </w:r>
      <w:r w:rsidR="00E271B9">
        <w:rPr>
          <w:rFonts w:ascii="Arial" w:hAnsi="Arial" w:cs="Arial"/>
          <w:sz w:val="24"/>
          <w:szCs w:val="28"/>
        </w:rPr>
        <w:t xml:space="preserve"> di quelle che abbiamo</w:t>
      </w:r>
      <w:r>
        <w:rPr>
          <w:rFonts w:ascii="Arial" w:hAnsi="Arial" w:cs="Arial"/>
          <w:sz w:val="24"/>
          <w:szCs w:val="28"/>
        </w:rPr>
        <w:t>. Ma la popolazione, in particolare gli anziani, ha bisogno oggi di servizi.</w:t>
      </w:r>
    </w:p>
    <w:p w:rsidR="00D46938" w:rsidRDefault="00D46938" w:rsidP="00D46938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La mia preoccupazione pastorale è di avere un occhio di riguardo verso questa parte del nostro territorio. L’ho detto a più riprese e oggi lo ripeto che ciò che avviene ad Ottone o a Ferriere (come in qualunque </w:t>
      </w:r>
      <w:r w:rsidR="00E271B9">
        <w:rPr>
          <w:rFonts w:ascii="Arial" w:hAnsi="Arial" w:cs="Arial"/>
          <w:sz w:val="24"/>
          <w:szCs w:val="28"/>
        </w:rPr>
        <w:t>comunità</w:t>
      </w:r>
      <w:r>
        <w:rPr>
          <w:rFonts w:ascii="Arial" w:hAnsi="Arial" w:cs="Arial"/>
          <w:sz w:val="24"/>
          <w:szCs w:val="28"/>
        </w:rPr>
        <w:t xml:space="preserve"> della montagna) riguarda anche me che vivo in città a Piacenza, interessa allo stesso modo chi vive in pianura. Noi ci salviamo, salviamo il presente e il futuro del nostro bellissimo e fragile territorio se a tutti, ovunque, </w:t>
      </w:r>
      <w:r w:rsidR="00984957">
        <w:rPr>
          <w:rFonts w:ascii="Arial" w:hAnsi="Arial" w:cs="Arial"/>
          <w:sz w:val="24"/>
          <w:szCs w:val="28"/>
        </w:rPr>
        <w:t>sono garantiti i servizi fondamentali. Sicuramente tra questi c’è quello della salute e della cura.</w:t>
      </w:r>
    </w:p>
    <w:p w:rsidR="00984957" w:rsidRDefault="00984957" w:rsidP="00D46938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Se con questa soluzione non siamo in grado di assicurare la copertura del territorio e </w:t>
      </w:r>
      <w:r w:rsidR="00E11A96">
        <w:rPr>
          <w:rFonts w:ascii="Arial" w:hAnsi="Arial" w:cs="Arial"/>
          <w:sz w:val="24"/>
          <w:szCs w:val="28"/>
        </w:rPr>
        <w:t>del</w:t>
      </w:r>
      <w:r>
        <w:rPr>
          <w:rFonts w:ascii="Arial" w:hAnsi="Arial" w:cs="Arial"/>
          <w:sz w:val="24"/>
          <w:szCs w:val="28"/>
        </w:rPr>
        <w:t>l’assistenza continua di chi abita questi paesi e borgate, allora ne va cercata un’altra, che probabilmente porterà sacrifici o disagi altrove, ma che mette al centro le zone più deboli ma non per questo meno preziose.</w:t>
      </w:r>
    </w:p>
    <w:p w:rsidR="00984957" w:rsidRDefault="00984957" w:rsidP="00D46938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Colgo come un segnale positivo che in questa emergenza da qualche parte (penso in particolare dall’Ordine dei medici) siano stati dati dei suggerimenti e offerte delle disponibilità. È proprio così: per problemi articolati le soluzioni si possono trovare insieme, con il contributo di tutti.</w:t>
      </w:r>
    </w:p>
    <w:p w:rsidR="00984957" w:rsidRDefault="00984957" w:rsidP="00D46938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Sono fiducioso che chi ha responsabilità di provvedere al bene dell’intera comunità, a breve troverà la soluzione che permetta a tutti di sentirsi cittadini di serie A</w:t>
      </w:r>
      <w:bookmarkStart w:id="0" w:name="_GoBack"/>
      <w:bookmarkEnd w:id="0"/>
      <w:r>
        <w:rPr>
          <w:rFonts w:ascii="Arial" w:hAnsi="Arial" w:cs="Arial"/>
          <w:sz w:val="24"/>
          <w:szCs w:val="28"/>
        </w:rPr>
        <w:t xml:space="preserve">. </w:t>
      </w:r>
    </w:p>
    <w:p w:rsidR="00984957" w:rsidRDefault="00984957" w:rsidP="00D46938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984957" w:rsidRDefault="00984957" w:rsidP="00984957">
      <w:pPr>
        <w:spacing w:after="0"/>
        <w:jc w:val="right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+ Adriano, vescovo</w:t>
      </w:r>
    </w:p>
    <w:p w:rsidR="00984957" w:rsidRDefault="00984957" w:rsidP="00D46938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984957" w:rsidRDefault="00984957" w:rsidP="00D46938">
      <w:pPr>
        <w:spacing w:after="0"/>
        <w:jc w:val="both"/>
        <w:rPr>
          <w:rFonts w:ascii="Arial" w:hAnsi="Arial" w:cs="Arial"/>
          <w:sz w:val="24"/>
          <w:szCs w:val="28"/>
        </w:rPr>
      </w:pPr>
    </w:p>
    <w:p w:rsidR="00984957" w:rsidRPr="00F04D1A" w:rsidRDefault="00984957" w:rsidP="00D46938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Piacenza, 9 gennaio 2022</w:t>
      </w:r>
    </w:p>
    <w:sectPr w:rsidR="00984957" w:rsidRPr="00F04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D1A"/>
    <w:rsid w:val="003F7B59"/>
    <w:rsid w:val="0056319C"/>
    <w:rsid w:val="00742C5D"/>
    <w:rsid w:val="007C4C90"/>
    <w:rsid w:val="00984957"/>
    <w:rsid w:val="00D46938"/>
    <w:rsid w:val="00E11A96"/>
    <w:rsid w:val="00E271B9"/>
    <w:rsid w:val="00F0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21D5D"/>
  <w15:chartTrackingRefBased/>
  <w15:docId w15:val="{AD72160F-E94A-4340-9FCA-134D1699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Vescovo</cp:lastModifiedBy>
  <cp:revision>2</cp:revision>
  <dcterms:created xsi:type="dcterms:W3CDTF">2022-01-08T17:44:00Z</dcterms:created>
  <dcterms:modified xsi:type="dcterms:W3CDTF">2022-01-08T18:56:00Z</dcterms:modified>
</cp:coreProperties>
</file>