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D1" w:rsidRDefault="008E5AD1" w:rsidP="008E5AD1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Oggetto: “Ama la tua città”, al via la nuova campagna di sensibilizzazione sul corretto utilizzo dei monopattini elettrici</w:t>
      </w:r>
    </w:p>
    <w:p w:rsidR="008E5AD1" w:rsidRDefault="008E5AD1" w:rsidP="008E5AD1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Monopattini elettrici sì, ma nel rigoroso rispetto delle norme del Codice della strada. Questo il tema a cui è dedicata la nuova campagna di sensibilizzazione “Ama la tua città” promossa dall’Amministrazione comunale.</w:t>
      </w:r>
    </w:p>
    <w:p w:rsidR="008E5AD1" w:rsidRDefault="008E5AD1" w:rsidP="008E5AD1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“Soprattutto negli ultimi mesi – sottolinea l’assessore alla Sicurezza urbana, Luca Zandonella – abbiamo assistito ad un’ampia diffusione dei monopattini elettrici, una pratica modalità di trasporto che però sta spiazzando un po’ tutti: dai pedoni che se li vedono sfrecciare sui marciapiedi, alle forze dell’ordine che si devono adeguare a norme che cambiano di continuo. La nuova campagna di sicurezza stradale adottata nella nostra città, oltre a prevedere il potenziamento dei controlli da parte della Polizia Locale, ha quindi lo scopo di dare le giuste indicazioni ai piacentini per una corretta conduzione di monopattini e biciclette. In particolare, le locandine e i manifesti che verranno affissi in città punteranno l’attenzione su due precisi aspetti legati alla sicurezza: la necessità di attivare, nelle ore serali e notturne o in condizioni di scarsa visibilità, i fanali (anteriore e posteriore) e i catarifrangenti (rosso posteriore e gialli sui pedali e sui lati) e di indossare il giubbino riflettente; e il fatto che andare contromano è vietato e pericoloso, sia in bici che in monopattino”.</w:t>
      </w:r>
    </w:p>
    <w:p w:rsidR="008E5AD1" w:rsidRDefault="008E5AD1" w:rsidP="008E5AD1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Prosegue l’assessore: “Secondo le norme più recenti varate dal Ministero dei Trasporti, l’età minima per la conduzione di monopattini elettrici è di 14 anni e, fino al compimento della maggiore età, è obbligatorio indossare il casco protettivo. La circolazione è vietata sui marciapiedi e sugli spazi riservati ai pedoni. Ove presenti, è necessario sfruttare le piste ciclabili. Cose, animali o un’altra persona a bordo non si possono trasportare, mentre di sera occorre indossare un giubbino o bretelle retroriflettenti ad alta visibilità. L’uso del telefono cellulare è consentito solo attraverso l’utilizzo dell’auricolare (solo uno) e a patto di mantenere libero l’uso delle mani. E’ naturalmente obbligatorio rispettare le disposizioni previste dal codice della strada, come il senso di marcia e i semafori, dando precedenza ai pedoni”.</w:t>
      </w:r>
    </w:p>
    <w:p w:rsidR="008E5AD1" w:rsidRDefault="008E5AD1" w:rsidP="008E5AD1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Conclude Zandonella: “Tra gli obiettivi dell’Amministrazione, rientra senz’altro la promozione di azioni e interventi a favore della mobilità elettrica, facendo ricorso anche a forme innovative di spostamento individuale quali i monopattini elettrici. Ma la mobilità “dolce” non significa poter utilizzare le strade a piacimento. Al contrario, presupposto fondamentale di una corretta circolazione urbana è la conoscenza e il</w:t>
      </w:r>
    </w:p>
    <w:p w:rsidR="008E5AD1" w:rsidRDefault="008E5AD1" w:rsidP="008E5AD1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rispetto delle regole stradali. In altre città ci sono già stati purtroppo gravi incidenti, ed è nostra intenzione evitare che succedano anche a Piacenza. Facciamo quindi partire questa campagna di comunicazione, che sarà affiancata dai controlli da parte della Polizia Locale, affinché tutti gli utenti della strada – pedoni, ciclisti, automobilisti e nuovi “cavalieri elettrici” – possano circolare in sicurezza”.</w:t>
      </w:r>
    </w:p>
    <w:p w:rsidR="008E5AD1" w:rsidRDefault="008E5AD1" w:rsidP="008E5AD1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Per eventuali informazioni o approfondimenti è possibile consultare all’interno del sito internet comunale l’apposita sezione dedicata alla sicurezza stradale </w:t>
      </w:r>
      <w:r>
        <w:rPr>
          <w:color w:val="000000"/>
          <w:sz w:val="27"/>
          <w:szCs w:val="27"/>
        </w:rPr>
        <w:lastRenderedPageBreak/>
        <w:t>www.comune.piacenza.it/temi/sicurezza/poliziamunicipale/guidepratiche/sicurezza-e-la-circolazione-stradale, che tra le diverse pagine web include anche quella su come usare correttamente il monopattino elettrico.</w:t>
      </w:r>
    </w:p>
    <w:p w:rsidR="00E0570C" w:rsidRDefault="00E0570C">
      <w:bookmarkStart w:id="0" w:name="_GoBack"/>
      <w:bookmarkEnd w:id="0"/>
    </w:p>
    <w:sectPr w:rsidR="00E057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D1"/>
    <w:rsid w:val="008E5AD1"/>
    <w:rsid w:val="00E0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E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E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2986</Characters>
  <Application>Microsoft Office Word</Application>
  <DocSecurity>0</DocSecurity>
  <Lines>24</Lines>
  <Paragraphs>7</Paragraphs>
  <ScaleCrop>false</ScaleCrop>
  <Company>Hewlett-Packard Company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Marenghi</dc:creator>
  <cp:lastModifiedBy>Nicoletta Marenghi</cp:lastModifiedBy>
  <cp:revision>1</cp:revision>
  <dcterms:created xsi:type="dcterms:W3CDTF">2020-09-25T11:58:00Z</dcterms:created>
  <dcterms:modified xsi:type="dcterms:W3CDTF">2020-09-25T11:58:00Z</dcterms:modified>
</cp:coreProperties>
</file>