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E4" w:rsidRDefault="006037E4" w:rsidP="00D63CE0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lang w:eastAsia="it-IT"/>
        </w:rPr>
      </w:pPr>
    </w:p>
    <w:p w:rsidR="00D63CE0" w:rsidRPr="00D63CE0" w:rsidRDefault="00D63CE0" w:rsidP="00D63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  <w:r w:rsidRPr="00D63CE0"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  <w:t>COMUNICATO STAMPA</w:t>
      </w:r>
    </w:p>
    <w:p w:rsidR="00D63CE0" w:rsidRPr="00D63CE0" w:rsidRDefault="00D63CE0" w:rsidP="00D63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it-IT"/>
        </w:rPr>
      </w:pPr>
    </w:p>
    <w:p w:rsidR="00D63CE0" w:rsidRPr="00D63CE0" w:rsidRDefault="00D63CE0" w:rsidP="00D63C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D6C3C" w:rsidRPr="00BD6C3C" w:rsidRDefault="00D16203" w:rsidP="00BD6C3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="006037E4">
        <w:rPr>
          <w:rFonts w:ascii="Times New Roman" w:hAnsi="Times New Roman" w:cs="Times New Roman"/>
        </w:rPr>
        <w:t>uesta mattina</w:t>
      </w:r>
      <w:r w:rsidR="00592EB7">
        <w:rPr>
          <w:rFonts w:ascii="Times New Roman" w:hAnsi="Times New Roman" w:cs="Times New Roman"/>
        </w:rPr>
        <w:t xml:space="preserve">, dalle ore </w:t>
      </w:r>
      <w:r w:rsidR="00BD6C3C">
        <w:rPr>
          <w:rFonts w:ascii="Times New Roman" w:hAnsi="Times New Roman" w:cs="Times New Roman"/>
        </w:rPr>
        <w:t>9</w:t>
      </w:r>
      <w:r w:rsidR="00592EB7">
        <w:rPr>
          <w:rFonts w:ascii="Times New Roman" w:hAnsi="Times New Roman" w:cs="Times New Roman"/>
        </w:rPr>
        <w:t>.</w:t>
      </w:r>
      <w:r w:rsidR="00BD6C3C">
        <w:rPr>
          <w:rFonts w:ascii="Times New Roman" w:hAnsi="Times New Roman" w:cs="Times New Roman"/>
        </w:rPr>
        <w:t>00 alle ore 12</w:t>
      </w:r>
      <w:r w:rsidR="00592EB7">
        <w:rPr>
          <w:rFonts w:ascii="Times New Roman" w:hAnsi="Times New Roman" w:cs="Times New Roman"/>
        </w:rPr>
        <w:t>.00</w:t>
      </w:r>
      <w:r w:rsidR="00BD6C3C">
        <w:rPr>
          <w:rFonts w:ascii="Times New Roman" w:hAnsi="Times New Roman" w:cs="Times New Roman"/>
        </w:rPr>
        <w:t xml:space="preserve"> circa</w:t>
      </w:r>
      <w:r w:rsidR="00836FAF">
        <w:rPr>
          <w:rFonts w:ascii="Times New Roman" w:hAnsi="Times New Roman" w:cs="Times New Roman"/>
        </w:rPr>
        <w:t xml:space="preserve">, al fine di testare la pianificazione </w:t>
      </w:r>
      <w:r w:rsidR="00BD6C3C">
        <w:rPr>
          <w:rFonts w:ascii="Times New Roman" w:hAnsi="Times New Roman" w:cs="Times New Roman"/>
        </w:rPr>
        <w:t>di emergenza esterna della centrale elettronucleare di Caorso</w:t>
      </w:r>
      <w:r w:rsidR="00836FAF" w:rsidRPr="00BD6C3C">
        <w:rPr>
          <w:rFonts w:ascii="Times New Roman" w:hAnsi="Times New Roman" w:cs="Times New Roman"/>
        </w:rPr>
        <w:t xml:space="preserve">, </w:t>
      </w:r>
      <w:r w:rsidR="00836FA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si è svolta un’esercitazione </w:t>
      </w:r>
      <w:r w:rsidR="00D26B69">
        <w:rPr>
          <w:rFonts w:ascii="Times New Roman" w:hAnsi="Times New Roman" w:cs="Times New Roman"/>
        </w:rPr>
        <w:t xml:space="preserve">di protezione civile di tipo </w:t>
      </w:r>
      <w:r w:rsidR="00A43B3F" w:rsidRPr="00BD6C3C">
        <w:rPr>
          <w:rFonts w:ascii="Times New Roman" w:hAnsi="Times New Roman" w:cs="Times New Roman"/>
        </w:rPr>
        <w:t xml:space="preserve">parziale </w:t>
      </w:r>
      <w:r w:rsidR="00D26B69" w:rsidRPr="00BD6C3C">
        <w:rPr>
          <w:rFonts w:ascii="Times New Roman" w:hAnsi="Times New Roman" w:cs="Times New Roman"/>
        </w:rPr>
        <w:t>misto</w:t>
      </w:r>
      <w:r w:rsidR="00592EB7">
        <w:rPr>
          <w:rFonts w:ascii="Times New Roman" w:hAnsi="Times New Roman" w:cs="Times New Roman"/>
        </w:rPr>
        <w:t xml:space="preserve"> (sia per posti di comando </w:t>
      </w:r>
      <w:r w:rsidR="00CF6BAB">
        <w:rPr>
          <w:rFonts w:ascii="Times New Roman" w:hAnsi="Times New Roman" w:cs="Times New Roman"/>
        </w:rPr>
        <w:t xml:space="preserve">che </w:t>
      </w:r>
      <w:r w:rsidR="00592EB7">
        <w:rPr>
          <w:rFonts w:ascii="Times New Roman" w:hAnsi="Times New Roman" w:cs="Times New Roman"/>
        </w:rPr>
        <w:t>con attività</w:t>
      </w:r>
      <w:r w:rsidR="00836FAF">
        <w:rPr>
          <w:rFonts w:ascii="Times New Roman" w:hAnsi="Times New Roman" w:cs="Times New Roman"/>
        </w:rPr>
        <w:t xml:space="preserve"> </w:t>
      </w:r>
      <w:r w:rsidR="00592EB7">
        <w:rPr>
          <w:rFonts w:ascii="Times New Roman" w:hAnsi="Times New Roman" w:cs="Times New Roman"/>
        </w:rPr>
        <w:t>effettive</w:t>
      </w:r>
      <w:r>
        <w:rPr>
          <w:rFonts w:ascii="Times New Roman" w:hAnsi="Times New Roman" w:cs="Times New Roman"/>
        </w:rPr>
        <w:t>)</w:t>
      </w:r>
      <w:r w:rsidR="000833A6">
        <w:rPr>
          <w:rFonts w:ascii="Times New Roman" w:hAnsi="Times New Roman" w:cs="Times New Roman"/>
        </w:rPr>
        <w:t>, che ha avuto</w:t>
      </w:r>
      <w:r w:rsidR="00CF6BAB">
        <w:rPr>
          <w:rFonts w:ascii="Times New Roman" w:hAnsi="Times New Roman" w:cs="Times New Roman"/>
        </w:rPr>
        <w:t xml:space="preserve"> </w:t>
      </w:r>
      <w:r w:rsidR="00D26B69">
        <w:rPr>
          <w:rFonts w:ascii="Times New Roman" w:hAnsi="Times New Roman" w:cs="Times New Roman"/>
        </w:rPr>
        <w:t xml:space="preserve">come scenario incidentale </w:t>
      </w:r>
      <w:bookmarkStart w:id="0" w:name="_Toc473302849"/>
      <w:r w:rsidR="00BD6C3C">
        <w:rPr>
          <w:rFonts w:ascii="Times New Roman" w:hAnsi="Times New Roman" w:cs="Times New Roman"/>
        </w:rPr>
        <w:t xml:space="preserve">un </w:t>
      </w:r>
      <w:r w:rsidR="00BD6C3C" w:rsidRPr="00BD6C3C">
        <w:rPr>
          <w:rFonts w:ascii="Times New Roman" w:hAnsi="Times New Roman" w:cs="Times New Roman"/>
          <w:i/>
        </w:rPr>
        <w:t xml:space="preserve">“Incendio concomitante a sisma che </w:t>
      </w:r>
      <w:r w:rsidR="00BD6C3C">
        <w:rPr>
          <w:rFonts w:ascii="Times New Roman" w:hAnsi="Times New Roman" w:cs="Times New Roman"/>
          <w:i/>
        </w:rPr>
        <w:t xml:space="preserve">ha </w:t>
      </w:r>
      <w:r w:rsidR="00BD6C3C" w:rsidRPr="00BD6C3C">
        <w:rPr>
          <w:rFonts w:ascii="Times New Roman" w:hAnsi="Times New Roman" w:cs="Times New Roman"/>
          <w:i/>
        </w:rPr>
        <w:t>coinvol</w:t>
      </w:r>
      <w:r w:rsidR="00BD6C3C">
        <w:rPr>
          <w:rFonts w:ascii="Times New Roman" w:hAnsi="Times New Roman" w:cs="Times New Roman"/>
          <w:i/>
        </w:rPr>
        <w:t>to</w:t>
      </w:r>
      <w:r w:rsidR="00BD6C3C" w:rsidRPr="00BD6C3C">
        <w:rPr>
          <w:rFonts w:ascii="Times New Roman" w:hAnsi="Times New Roman" w:cs="Times New Roman"/>
          <w:i/>
        </w:rPr>
        <w:t xml:space="preserve"> rifiuti non condizionati negli Edifici Rifiuti Solidi di Bassa Attività ERSBA</w:t>
      </w:r>
      <w:bookmarkEnd w:id="0"/>
      <w:r w:rsidR="00BD6C3C" w:rsidRPr="00BD6C3C">
        <w:rPr>
          <w:rFonts w:ascii="Times New Roman" w:hAnsi="Times New Roman" w:cs="Times New Roman"/>
          <w:i/>
        </w:rPr>
        <w:t>”</w:t>
      </w:r>
      <w:r w:rsidR="00BD6C3C" w:rsidRPr="00BD6C3C">
        <w:rPr>
          <w:rFonts w:ascii="Times New Roman" w:hAnsi="Times New Roman" w:cs="Times New Roman"/>
        </w:rPr>
        <w:t xml:space="preserve">, </w:t>
      </w:r>
      <w:r w:rsidR="006C12F4">
        <w:rPr>
          <w:rFonts w:ascii="Times New Roman" w:hAnsi="Times New Roman" w:cs="Times New Roman"/>
        </w:rPr>
        <w:t>con</w:t>
      </w:r>
      <w:r w:rsidR="00BD6C3C" w:rsidRPr="00BD6C3C">
        <w:rPr>
          <w:rFonts w:ascii="Times New Roman" w:hAnsi="Times New Roman" w:cs="Times New Roman"/>
        </w:rPr>
        <w:t xml:space="preserve"> un possibile coinvolgimento delle aree esterne al sedime dell’impianto per un raggio massimo di 3 km</w:t>
      </w:r>
      <w:r w:rsidR="00BD6C3C">
        <w:rPr>
          <w:rFonts w:ascii="Times New Roman" w:hAnsi="Times New Roman" w:cs="Times New Roman"/>
        </w:rPr>
        <w:t>.</w:t>
      </w:r>
    </w:p>
    <w:tbl>
      <w:tblPr>
        <w:tblStyle w:val="Grigliatabella"/>
        <w:tblpPr w:leftFromText="141" w:rightFromText="141" w:vertAnchor="text" w:horzAnchor="margin" w:tblpXSpec="right" w:tblpY="267"/>
        <w:tblW w:w="0" w:type="auto"/>
        <w:tblLook w:val="04A0" w:firstRow="1" w:lastRow="0" w:firstColumn="1" w:lastColumn="0" w:noHBand="0" w:noVBand="1"/>
      </w:tblPr>
      <w:tblGrid>
        <w:gridCol w:w="986"/>
        <w:gridCol w:w="1215"/>
      </w:tblGrid>
      <w:tr w:rsidR="00BD6C3C" w:rsidRPr="00BD6C3C" w:rsidTr="00367F34">
        <w:trPr>
          <w:trHeight w:val="282"/>
        </w:trPr>
        <w:tc>
          <w:tcPr>
            <w:tcW w:w="986" w:type="dxa"/>
          </w:tcPr>
          <w:p w:rsidR="00BD6C3C" w:rsidRPr="00BD6C3C" w:rsidRDefault="00BD6C3C" w:rsidP="00BD6C3C">
            <w:pPr>
              <w:jc w:val="center"/>
              <w:rPr>
                <w:b/>
                <w:sz w:val="18"/>
                <w:szCs w:val="18"/>
              </w:rPr>
            </w:pPr>
            <w:r w:rsidRPr="00BD6C3C">
              <w:rPr>
                <w:b/>
                <w:sz w:val="18"/>
                <w:szCs w:val="18"/>
              </w:rPr>
              <w:t>Settore</w:t>
            </w:r>
          </w:p>
        </w:tc>
        <w:tc>
          <w:tcPr>
            <w:tcW w:w="1215" w:type="dxa"/>
          </w:tcPr>
          <w:p w:rsidR="00BD6C3C" w:rsidRPr="00BD6C3C" w:rsidRDefault="00BD6C3C" w:rsidP="00BD6C3C">
            <w:pPr>
              <w:jc w:val="center"/>
              <w:rPr>
                <w:b/>
                <w:sz w:val="18"/>
                <w:szCs w:val="18"/>
              </w:rPr>
            </w:pPr>
            <w:r w:rsidRPr="00BD6C3C">
              <w:rPr>
                <w:b/>
                <w:sz w:val="18"/>
                <w:szCs w:val="18"/>
              </w:rPr>
              <w:t>Persone settore</w:t>
            </w:r>
          </w:p>
        </w:tc>
      </w:tr>
      <w:tr w:rsidR="00BD6C3C" w:rsidRPr="00BD6C3C" w:rsidTr="00367F34">
        <w:trPr>
          <w:trHeight w:val="282"/>
        </w:trPr>
        <w:tc>
          <w:tcPr>
            <w:tcW w:w="986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A</w:t>
            </w:r>
          </w:p>
        </w:tc>
        <w:tc>
          <w:tcPr>
            <w:tcW w:w="1215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-</w:t>
            </w:r>
          </w:p>
        </w:tc>
      </w:tr>
      <w:tr w:rsidR="00BD6C3C" w:rsidRPr="00BD6C3C" w:rsidTr="00367F34">
        <w:trPr>
          <w:trHeight w:val="282"/>
        </w:trPr>
        <w:tc>
          <w:tcPr>
            <w:tcW w:w="986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B</w:t>
            </w:r>
          </w:p>
        </w:tc>
        <w:tc>
          <w:tcPr>
            <w:tcW w:w="1215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980</w:t>
            </w:r>
          </w:p>
        </w:tc>
      </w:tr>
      <w:tr w:rsidR="00BD6C3C" w:rsidRPr="00BD6C3C" w:rsidTr="00367F34">
        <w:trPr>
          <w:trHeight w:val="282"/>
        </w:trPr>
        <w:tc>
          <w:tcPr>
            <w:tcW w:w="986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C</w:t>
            </w:r>
          </w:p>
        </w:tc>
        <w:tc>
          <w:tcPr>
            <w:tcW w:w="1215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360</w:t>
            </w:r>
          </w:p>
        </w:tc>
      </w:tr>
      <w:tr w:rsidR="00BD6C3C" w:rsidRPr="00BD6C3C" w:rsidTr="00367F34">
        <w:trPr>
          <w:trHeight w:val="282"/>
        </w:trPr>
        <w:tc>
          <w:tcPr>
            <w:tcW w:w="986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D</w:t>
            </w:r>
          </w:p>
        </w:tc>
        <w:tc>
          <w:tcPr>
            <w:tcW w:w="1215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2300</w:t>
            </w:r>
          </w:p>
        </w:tc>
      </w:tr>
      <w:tr w:rsidR="00BD6C3C" w:rsidRPr="00BD6C3C" w:rsidTr="00367F34">
        <w:trPr>
          <w:trHeight w:val="282"/>
        </w:trPr>
        <w:tc>
          <w:tcPr>
            <w:tcW w:w="986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E</w:t>
            </w:r>
          </w:p>
        </w:tc>
        <w:tc>
          <w:tcPr>
            <w:tcW w:w="1215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850</w:t>
            </w:r>
          </w:p>
        </w:tc>
      </w:tr>
      <w:tr w:rsidR="00BD6C3C" w:rsidRPr="00BD6C3C" w:rsidTr="00367F34">
        <w:trPr>
          <w:trHeight w:val="282"/>
        </w:trPr>
        <w:tc>
          <w:tcPr>
            <w:tcW w:w="986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F</w:t>
            </w:r>
          </w:p>
        </w:tc>
        <w:tc>
          <w:tcPr>
            <w:tcW w:w="1215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90</w:t>
            </w:r>
          </w:p>
        </w:tc>
      </w:tr>
      <w:tr w:rsidR="00BD6C3C" w:rsidRPr="00BD6C3C" w:rsidTr="00367F34">
        <w:trPr>
          <w:trHeight w:val="282"/>
        </w:trPr>
        <w:tc>
          <w:tcPr>
            <w:tcW w:w="986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G</w:t>
            </w:r>
          </w:p>
        </w:tc>
        <w:tc>
          <w:tcPr>
            <w:tcW w:w="1215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-</w:t>
            </w:r>
          </w:p>
        </w:tc>
      </w:tr>
      <w:tr w:rsidR="00BD6C3C" w:rsidRPr="00BD6C3C" w:rsidTr="00367F34">
        <w:trPr>
          <w:trHeight w:val="282"/>
        </w:trPr>
        <w:tc>
          <w:tcPr>
            <w:tcW w:w="986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H</w:t>
            </w:r>
          </w:p>
        </w:tc>
        <w:tc>
          <w:tcPr>
            <w:tcW w:w="1215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20</w:t>
            </w:r>
          </w:p>
        </w:tc>
      </w:tr>
      <w:tr w:rsidR="00BD6C3C" w:rsidRPr="00BD6C3C" w:rsidTr="00367F34">
        <w:trPr>
          <w:trHeight w:val="282"/>
        </w:trPr>
        <w:tc>
          <w:tcPr>
            <w:tcW w:w="986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Totali</w:t>
            </w:r>
          </w:p>
        </w:tc>
        <w:tc>
          <w:tcPr>
            <w:tcW w:w="1215" w:type="dxa"/>
          </w:tcPr>
          <w:p w:rsidR="00BD6C3C" w:rsidRPr="00BD6C3C" w:rsidRDefault="00BD6C3C" w:rsidP="00BD6C3C">
            <w:pPr>
              <w:jc w:val="center"/>
              <w:rPr>
                <w:sz w:val="20"/>
                <w:szCs w:val="20"/>
              </w:rPr>
            </w:pPr>
            <w:r w:rsidRPr="00BD6C3C">
              <w:rPr>
                <w:sz w:val="20"/>
                <w:szCs w:val="20"/>
              </w:rPr>
              <w:t>4600</w:t>
            </w:r>
          </w:p>
        </w:tc>
      </w:tr>
    </w:tbl>
    <w:p w:rsidR="00BD6C3C" w:rsidRPr="00BD6C3C" w:rsidRDefault="00BD6C3C" w:rsidP="00BD6C3C">
      <w:r w:rsidRPr="00BD6C3C">
        <w:rPr>
          <w:noProof/>
          <w:lang w:eastAsia="it-IT"/>
        </w:rPr>
        <w:drawing>
          <wp:inline distT="0" distB="0" distL="0" distR="0" wp14:anchorId="73DB812C" wp14:editId="46F76C0C">
            <wp:extent cx="4577462" cy="3316224"/>
            <wp:effectExtent l="1905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1108" t="6073" r="11108" b="22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660" cy="3319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1705" w:rsidRDefault="00BD6C3C" w:rsidP="00021705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 w:rsidRPr="00BD6C3C">
        <w:rPr>
          <w:rFonts w:ascii="Times New Roman" w:hAnsi="Times New Roman" w:cs="Times New Roman"/>
        </w:rPr>
        <w:t xml:space="preserve">L’evento ha previsto </w:t>
      </w:r>
      <w:r w:rsidR="0050681C">
        <w:rPr>
          <w:rFonts w:ascii="Times New Roman" w:hAnsi="Times New Roman" w:cs="Times New Roman"/>
        </w:rPr>
        <w:t>come scenario aggiuntivo</w:t>
      </w:r>
      <w:r>
        <w:rPr>
          <w:rFonts w:ascii="Times New Roman" w:hAnsi="Times New Roman" w:cs="Times New Roman"/>
        </w:rPr>
        <w:t>,</w:t>
      </w:r>
      <w:r w:rsidRPr="00BD6C3C">
        <w:rPr>
          <w:rFonts w:ascii="Times New Roman" w:hAnsi="Times New Roman" w:cs="Times New Roman"/>
        </w:rPr>
        <w:t xml:space="preserve"> a seguito di un sisma</w:t>
      </w:r>
      <w:r>
        <w:rPr>
          <w:rFonts w:ascii="Times New Roman" w:hAnsi="Times New Roman" w:cs="Times New Roman"/>
        </w:rPr>
        <w:t xml:space="preserve"> concomitante,</w:t>
      </w:r>
      <w:r w:rsidR="0050681C">
        <w:rPr>
          <w:rFonts w:ascii="Times New Roman" w:hAnsi="Times New Roman" w:cs="Times New Roman"/>
        </w:rPr>
        <w:t xml:space="preserve"> il danneggiamento e l’incendio del </w:t>
      </w:r>
      <w:r w:rsidRPr="00BD6C3C">
        <w:rPr>
          <w:rFonts w:ascii="Times New Roman" w:hAnsi="Times New Roman" w:cs="Times New Roman"/>
        </w:rPr>
        <w:t>20% del totale dei fusti stoccati</w:t>
      </w:r>
      <w:r w:rsidR="00021705">
        <w:rPr>
          <w:rFonts w:ascii="Times New Roman" w:hAnsi="Times New Roman" w:cs="Times New Roman"/>
        </w:rPr>
        <w:t>.</w:t>
      </w:r>
    </w:p>
    <w:p w:rsidR="00021705" w:rsidRDefault="00D16203" w:rsidP="00021705">
      <w:pPr>
        <w:spacing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seguito dell’incidente</w:t>
      </w:r>
      <w:r w:rsidR="004D71E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sono scattate le procedure </w:t>
      </w:r>
      <w:r w:rsidR="0050681C">
        <w:rPr>
          <w:rFonts w:ascii="Times New Roman" w:hAnsi="Times New Roman" w:cs="Times New Roman"/>
        </w:rPr>
        <w:t>della</w:t>
      </w:r>
      <w:r w:rsidR="00BD6C3C">
        <w:rPr>
          <w:rFonts w:ascii="Times New Roman" w:hAnsi="Times New Roman" w:cs="Times New Roman"/>
        </w:rPr>
        <w:t xml:space="preserve"> pianificazione provinciale</w:t>
      </w:r>
      <w:r>
        <w:rPr>
          <w:rFonts w:ascii="Times New Roman" w:hAnsi="Times New Roman" w:cs="Times New Roman"/>
        </w:rPr>
        <w:t>, con</w:t>
      </w:r>
      <w:r w:rsidR="000F7DFE">
        <w:rPr>
          <w:rFonts w:ascii="Times New Roman" w:hAnsi="Times New Roman" w:cs="Times New Roman"/>
        </w:rPr>
        <w:t xml:space="preserve"> l’</w:t>
      </w:r>
      <w:r w:rsidR="00BD6C3C">
        <w:rPr>
          <w:rFonts w:ascii="Times New Roman" w:hAnsi="Times New Roman" w:cs="Times New Roman"/>
        </w:rPr>
        <w:t xml:space="preserve">intervento </w:t>
      </w:r>
      <w:r w:rsidR="00021705">
        <w:rPr>
          <w:rFonts w:ascii="Times New Roman" w:hAnsi="Times New Roman" w:cs="Times New Roman"/>
        </w:rPr>
        <w:t xml:space="preserve">in loco </w:t>
      </w:r>
      <w:r w:rsidR="00BD6C3C">
        <w:rPr>
          <w:rFonts w:ascii="Times New Roman" w:hAnsi="Times New Roman" w:cs="Times New Roman"/>
        </w:rPr>
        <w:t xml:space="preserve">degli addetti della </w:t>
      </w:r>
      <w:proofErr w:type="spellStart"/>
      <w:r w:rsidR="00BD6C3C">
        <w:rPr>
          <w:rFonts w:ascii="Times New Roman" w:hAnsi="Times New Roman" w:cs="Times New Roman"/>
        </w:rPr>
        <w:t>Sogin</w:t>
      </w:r>
      <w:proofErr w:type="spellEnd"/>
      <w:r w:rsidR="00BD6C3C">
        <w:rPr>
          <w:rFonts w:ascii="Times New Roman" w:hAnsi="Times New Roman" w:cs="Times New Roman"/>
        </w:rPr>
        <w:t xml:space="preserve"> e del personale dei Vigili del Fuoco</w:t>
      </w:r>
      <w:r w:rsidR="00021705">
        <w:rPr>
          <w:rFonts w:ascii="Times New Roman" w:hAnsi="Times New Roman" w:cs="Times New Roman"/>
        </w:rPr>
        <w:t xml:space="preserve"> che ha richiesto </w:t>
      </w:r>
      <w:r w:rsidR="0050681C">
        <w:rPr>
          <w:rFonts w:ascii="Times New Roman" w:hAnsi="Times New Roman" w:cs="Times New Roman"/>
        </w:rPr>
        <w:t xml:space="preserve">il concorso </w:t>
      </w:r>
      <w:r w:rsidR="00021705">
        <w:rPr>
          <w:rFonts w:ascii="Times New Roman" w:hAnsi="Times New Roman" w:cs="Times New Roman"/>
        </w:rPr>
        <w:t>di squadre provenienti</w:t>
      </w:r>
      <w:r w:rsidR="0050681C">
        <w:rPr>
          <w:rFonts w:ascii="Times New Roman" w:hAnsi="Times New Roman" w:cs="Times New Roman"/>
        </w:rPr>
        <w:t xml:space="preserve"> anche dalle province limitrofe, </w:t>
      </w:r>
      <w:r w:rsidR="00021705">
        <w:rPr>
          <w:rFonts w:ascii="Times New Roman" w:hAnsi="Times New Roman" w:cs="Times New Roman"/>
        </w:rPr>
        <w:t>sotto il coordinamento del Direttore regionale dei Vigili del Fuoco - Emilia Romagna, ing. Barberi.</w:t>
      </w:r>
    </w:p>
    <w:p w:rsidR="004B050A" w:rsidRDefault="00D26B69" w:rsidP="004B05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È stato costituito</w:t>
      </w:r>
      <w:r w:rsidR="004D71ED">
        <w:rPr>
          <w:rFonts w:ascii="Times New Roman" w:hAnsi="Times New Roman" w:cs="Times New Roman"/>
        </w:rPr>
        <w:t>,</w:t>
      </w:r>
      <w:r w:rsidR="004D71ED" w:rsidRPr="004D71ED">
        <w:rPr>
          <w:rFonts w:ascii="Times New Roman" w:hAnsi="Times New Roman" w:cs="Times New Roman"/>
        </w:rPr>
        <w:t xml:space="preserve"> </w:t>
      </w:r>
      <w:r w:rsidR="00021705">
        <w:rPr>
          <w:rFonts w:ascii="Times New Roman" w:hAnsi="Times New Roman" w:cs="Times New Roman"/>
        </w:rPr>
        <w:t xml:space="preserve">presso la Prefettura di Piacenza, </w:t>
      </w:r>
      <w:r>
        <w:rPr>
          <w:rFonts w:ascii="Times New Roman" w:hAnsi="Times New Roman" w:cs="Times New Roman"/>
        </w:rPr>
        <w:t xml:space="preserve">il Centro </w:t>
      </w:r>
      <w:r w:rsidR="00021705">
        <w:rPr>
          <w:rFonts w:ascii="Times New Roman" w:hAnsi="Times New Roman" w:cs="Times New Roman"/>
        </w:rPr>
        <w:t>coordinamento soccorsi (C.C.S.)</w:t>
      </w:r>
      <w:r w:rsidR="00836FAF">
        <w:rPr>
          <w:rFonts w:ascii="Times New Roman" w:hAnsi="Times New Roman" w:cs="Times New Roman"/>
        </w:rPr>
        <w:t xml:space="preserve">, </w:t>
      </w:r>
      <w:r w:rsidR="00021705">
        <w:rPr>
          <w:rFonts w:ascii="Times New Roman" w:hAnsi="Times New Roman" w:cs="Times New Roman"/>
        </w:rPr>
        <w:t xml:space="preserve">che – in situazioni di emergenza - detta le linee strategiche di intervento, oltre a curare la comunicazione </w:t>
      </w:r>
      <w:r w:rsidR="00871444">
        <w:rPr>
          <w:rFonts w:ascii="Times New Roman" w:hAnsi="Times New Roman" w:cs="Times New Roman"/>
        </w:rPr>
        <w:t xml:space="preserve">con gli Uffici centrali e con </w:t>
      </w:r>
      <w:r w:rsidR="00021705">
        <w:rPr>
          <w:rFonts w:ascii="Times New Roman" w:hAnsi="Times New Roman" w:cs="Times New Roman"/>
        </w:rPr>
        <w:t xml:space="preserve">i </w:t>
      </w:r>
      <w:r w:rsidR="00021705" w:rsidRPr="00836FAF">
        <w:rPr>
          <w:rFonts w:ascii="Times New Roman" w:hAnsi="Times New Roman" w:cs="Times New Roman"/>
          <w:i/>
        </w:rPr>
        <w:t>media</w:t>
      </w:r>
      <w:r w:rsidR="00021705">
        <w:rPr>
          <w:rFonts w:ascii="Times New Roman" w:hAnsi="Times New Roman" w:cs="Times New Roman"/>
          <w:i/>
        </w:rPr>
        <w:t xml:space="preserve">. </w:t>
      </w:r>
      <w:r w:rsidR="00021705" w:rsidRPr="00021705">
        <w:rPr>
          <w:rFonts w:ascii="Times New Roman" w:hAnsi="Times New Roman" w:cs="Times New Roman"/>
        </w:rPr>
        <w:t>Tale organ</w:t>
      </w:r>
      <w:r w:rsidR="00394215">
        <w:rPr>
          <w:rFonts w:ascii="Times New Roman" w:hAnsi="Times New Roman" w:cs="Times New Roman"/>
        </w:rPr>
        <w:t>ismo</w:t>
      </w:r>
      <w:r w:rsidR="00021705" w:rsidRPr="00021705">
        <w:rPr>
          <w:rFonts w:ascii="Times New Roman" w:hAnsi="Times New Roman" w:cs="Times New Roman"/>
        </w:rPr>
        <w:t xml:space="preserve"> è stato</w:t>
      </w:r>
      <w:r w:rsidR="00021705">
        <w:rPr>
          <w:rFonts w:ascii="Times New Roman" w:hAnsi="Times New Roman" w:cs="Times New Roman"/>
          <w:i/>
        </w:rPr>
        <w:t xml:space="preserve"> </w:t>
      </w:r>
      <w:r w:rsidR="00836FAF">
        <w:rPr>
          <w:rFonts w:ascii="Times New Roman" w:hAnsi="Times New Roman" w:cs="Times New Roman"/>
        </w:rPr>
        <w:t>formato da</w:t>
      </w:r>
      <w:r w:rsidR="00871444">
        <w:rPr>
          <w:rFonts w:ascii="Times New Roman" w:hAnsi="Times New Roman" w:cs="Times New Roman"/>
        </w:rPr>
        <w:t>l</w:t>
      </w:r>
      <w:r w:rsidR="00836FAF">
        <w:rPr>
          <w:rFonts w:ascii="Times New Roman" w:hAnsi="Times New Roman" w:cs="Times New Roman"/>
        </w:rPr>
        <w:t xml:space="preserve"> </w:t>
      </w:r>
      <w:r w:rsidR="00021705">
        <w:rPr>
          <w:rFonts w:ascii="Times New Roman" w:hAnsi="Times New Roman" w:cs="Times New Roman"/>
        </w:rPr>
        <w:t>rappresentant</w:t>
      </w:r>
      <w:r w:rsidR="00871444">
        <w:rPr>
          <w:rFonts w:ascii="Times New Roman" w:hAnsi="Times New Roman" w:cs="Times New Roman"/>
        </w:rPr>
        <w:t>e</w:t>
      </w:r>
      <w:r w:rsidR="00021705">
        <w:rPr>
          <w:rFonts w:ascii="Times New Roman" w:hAnsi="Times New Roman" w:cs="Times New Roman"/>
        </w:rPr>
        <w:t xml:space="preserve"> del Sindaco di Caorso e Monticelli d’Ongina, </w:t>
      </w:r>
      <w:r w:rsidR="00836FAF">
        <w:rPr>
          <w:rFonts w:ascii="Times New Roman" w:hAnsi="Times New Roman" w:cs="Times New Roman"/>
        </w:rPr>
        <w:t>dell</w:t>
      </w:r>
      <w:r w:rsidR="000F7DFE">
        <w:rPr>
          <w:rFonts w:ascii="Times New Roman" w:hAnsi="Times New Roman" w:cs="Times New Roman"/>
        </w:rPr>
        <w:t>a Questura</w:t>
      </w:r>
      <w:r w:rsidR="00021705">
        <w:rPr>
          <w:rFonts w:ascii="Times New Roman" w:hAnsi="Times New Roman" w:cs="Times New Roman"/>
        </w:rPr>
        <w:t xml:space="preserve">, </w:t>
      </w:r>
      <w:r w:rsidR="00592EB7">
        <w:rPr>
          <w:rFonts w:ascii="Times New Roman" w:hAnsi="Times New Roman" w:cs="Times New Roman"/>
        </w:rPr>
        <w:t>de</w:t>
      </w:r>
      <w:r w:rsidR="00021705">
        <w:rPr>
          <w:rFonts w:ascii="Times New Roman" w:hAnsi="Times New Roman" w:cs="Times New Roman"/>
        </w:rPr>
        <w:t>l</w:t>
      </w:r>
      <w:r w:rsidR="00592EB7">
        <w:rPr>
          <w:rFonts w:ascii="Times New Roman" w:hAnsi="Times New Roman" w:cs="Times New Roman"/>
        </w:rPr>
        <w:t xml:space="preserve"> </w:t>
      </w:r>
      <w:r w:rsidR="00021705">
        <w:rPr>
          <w:rFonts w:ascii="Times New Roman" w:hAnsi="Times New Roman" w:cs="Times New Roman"/>
        </w:rPr>
        <w:t>Comando Provinciale</w:t>
      </w:r>
      <w:r w:rsidR="000F7DFE">
        <w:rPr>
          <w:rFonts w:ascii="Times New Roman" w:hAnsi="Times New Roman" w:cs="Times New Roman"/>
        </w:rPr>
        <w:t xml:space="preserve"> dei </w:t>
      </w:r>
      <w:r w:rsidR="00836FAF">
        <w:rPr>
          <w:rFonts w:ascii="Times New Roman" w:hAnsi="Times New Roman" w:cs="Times New Roman"/>
        </w:rPr>
        <w:t xml:space="preserve">Carabinieri, </w:t>
      </w:r>
      <w:r w:rsidR="00021705">
        <w:rPr>
          <w:rFonts w:ascii="Times New Roman" w:hAnsi="Times New Roman" w:cs="Times New Roman"/>
        </w:rPr>
        <w:t xml:space="preserve">del Comando provinciale dei Vigili del Fuoco, del Comando Polizia stradale di Piacenza, </w:t>
      </w:r>
      <w:r w:rsidR="00836FAF">
        <w:rPr>
          <w:rFonts w:ascii="Times New Roman" w:hAnsi="Times New Roman" w:cs="Times New Roman"/>
        </w:rPr>
        <w:t>dell</w:t>
      </w:r>
      <w:r w:rsidR="00021705">
        <w:rPr>
          <w:rFonts w:ascii="Times New Roman" w:hAnsi="Times New Roman" w:cs="Times New Roman"/>
        </w:rPr>
        <w:t xml:space="preserve">’Agenzia regionale per la protezione civile della Regione </w:t>
      </w:r>
      <w:r w:rsidR="00021705">
        <w:rPr>
          <w:rFonts w:ascii="Times New Roman" w:hAnsi="Times New Roman" w:cs="Times New Roman"/>
        </w:rPr>
        <w:lastRenderedPageBreak/>
        <w:t>Emilia - Romagna</w:t>
      </w:r>
      <w:r w:rsidR="00836FAF">
        <w:rPr>
          <w:rFonts w:ascii="Times New Roman" w:hAnsi="Times New Roman" w:cs="Times New Roman"/>
        </w:rPr>
        <w:t>, del</w:t>
      </w:r>
      <w:r w:rsidR="00021705">
        <w:rPr>
          <w:rFonts w:ascii="Times New Roman" w:hAnsi="Times New Roman" w:cs="Times New Roman"/>
        </w:rPr>
        <w:t xml:space="preserve"> 1</w:t>
      </w:r>
      <w:r w:rsidR="00836FAF">
        <w:rPr>
          <w:rFonts w:ascii="Times New Roman" w:hAnsi="Times New Roman" w:cs="Times New Roman"/>
        </w:rPr>
        <w:t>18, dell’A</w:t>
      </w:r>
      <w:r w:rsidR="00021705">
        <w:rPr>
          <w:rFonts w:ascii="Times New Roman" w:hAnsi="Times New Roman" w:cs="Times New Roman"/>
        </w:rPr>
        <w:t>SL,</w:t>
      </w:r>
      <w:r w:rsidR="00836FAF">
        <w:rPr>
          <w:rFonts w:ascii="Times New Roman" w:hAnsi="Times New Roman" w:cs="Times New Roman"/>
        </w:rPr>
        <w:t xml:space="preserve"> </w:t>
      </w:r>
      <w:r w:rsidR="00021705">
        <w:rPr>
          <w:rFonts w:ascii="Times New Roman" w:hAnsi="Times New Roman" w:cs="Times New Roman"/>
        </w:rPr>
        <w:t>dell’</w:t>
      </w:r>
      <w:r w:rsidR="00871444">
        <w:rPr>
          <w:rFonts w:ascii="Times New Roman" w:hAnsi="Times New Roman" w:cs="Times New Roman"/>
        </w:rPr>
        <w:t xml:space="preserve">ARPAE e </w:t>
      </w:r>
      <w:r w:rsidR="00836FAF">
        <w:rPr>
          <w:rFonts w:ascii="Times New Roman" w:hAnsi="Times New Roman" w:cs="Times New Roman"/>
        </w:rPr>
        <w:t>della Croce Rossa Italiana</w:t>
      </w:r>
      <w:r w:rsidR="00871444">
        <w:rPr>
          <w:rFonts w:ascii="Times New Roman" w:hAnsi="Times New Roman" w:cs="Times New Roman"/>
        </w:rPr>
        <w:t>,</w:t>
      </w:r>
      <w:r w:rsidR="007B4A85">
        <w:rPr>
          <w:rFonts w:ascii="Times New Roman" w:hAnsi="Times New Roman" w:cs="Times New Roman"/>
        </w:rPr>
        <w:t xml:space="preserve"> coordinato dal D</w:t>
      </w:r>
      <w:r w:rsidR="00836FAF">
        <w:rPr>
          <w:rFonts w:ascii="Times New Roman" w:hAnsi="Times New Roman" w:cs="Times New Roman"/>
        </w:rPr>
        <w:t>irigente dell’Area V</w:t>
      </w:r>
      <w:r w:rsidR="000F7DFE">
        <w:rPr>
          <w:rFonts w:ascii="Times New Roman" w:hAnsi="Times New Roman" w:cs="Times New Roman"/>
        </w:rPr>
        <w:t xml:space="preserve"> “Protezione Civile, Difesa Civile e Coordinamento del Soccorso Pubblico”</w:t>
      </w:r>
      <w:r w:rsidR="00836FAF">
        <w:rPr>
          <w:rFonts w:ascii="Times New Roman" w:hAnsi="Times New Roman" w:cs="Times New Roman"/>
        </w:rPr>
        <w:t xml:space="preserve"> della Prefettura di </w:t>
      </w:r>
      <w:r w:rsidR="00021705">
        <w:rPr>
          <w:rFonts w:ascii="Times New Roman" w:hAnsi="Times New Roman" w:cs="Times New Roman"/>
        </w:rPr>
        <w:t>Piacenza</w:t>
      </w:r>
      <w:r w:rsidR="00836FAF">
        <w:rPr>
          <w:rFonts w:ascii="Times New Roman" w:hAnsi="Times New Roman" w:cs="Times New Roman"/>
        </w:rPr>
        <w:t xml:space="preserve">. </w:t>
      </w:r>
    </w:p>
    <w:p w:rsidR="004B050A" w:rsidRDefault="004B050A" w:rsidP="004B050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Comune di Caorso ha attivato il Centro operativo comunale (C.O.C.) che si è tenuto costantemente in contatto con il Centro coordinamento soccorsi </w:t>
      </w:r>
      <w:r w:rsidR="0050681C">
        <w:rPr>
          <w:rFonts w:ascii="Times New Roman" w:hAnsi="Times New Roman" w:cs="Times New Roman"/>
        </w:rPr>
        <w:t xml:space="preserve">della Prefettura </w:t>
      </w:r>
      <w:r>
        <w:rPr>
          <w:rFonts w:ascii="Times New Roman" w:hAnsi="Times New Roman" w:cs="Times New Roman"/>
        </w:rPr>
        <w:t xml:space="preserve">anche con riguardo alla comunicazione diretta alla popolazione e ad eventuali provvedimenti contingibili </w:t>
      </w:r>
      <w:proofErr w:type="spellStart"/>
      <w:r>
        <w:rPr>
          <w:rFonts w:ascii="Times New Roman" w:hAnsi="Times New Roman" w:cs="Times New Roman"/>
        </w:rPr>
        <w:t>ed</w:t>
      </w:r>
      <w:proofErr w:type="spellEnd"/>
      <w:r>
        <w:rPr>
          <w:rFonts w:ascii="Times New Roman" w:hAnsi="Times New Roman" w:cs="Times New Roman"/>
        </w:rPr>
        <w:t xml:space="preserve"> urgenti da adottare.</w:t>
      </w:r>
    </w:p>
    <w:p w:rsidR="00A43B3F" w:rsidRDefault="00CA4713" w:rsidP="00CA47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L’ampio </w:t>
      </w:r>
      <w:proofErr w:type="spellStart"/>
      <w:r w:rsidRPr="000F7DFE">
        <w:rPr>
          <w:rFonts w:ascii="Times New Roman" w:hAnsi="Times New Roman" w:cs="Times New Roman"/>
          <w:i/>
        </w:rPr>
        <w:t>debriefing</w:t>
      </w:r>
      <w:proofErr w:type="spellEnd"/>
      <w:r w:rsidR="000F7DFE">
        <w:rPr>
          <w:rFonts w:ascii="Times New Roman" w:hAnsi="Times New Roman" w:cs="Times New Roman"/>
        </w:rPr>
        <w:t xml:space="preserve">, svoltosi </w:t>
      </w:r>
      <w:r>
        <w:rPr>
          <w:rFonts w:ascii="Times New Roman" w:hAnsi="Times New Roman" w:cs="Times New Roman"/>
        </w:rPr>
        <w:t>al termine dell’esercita</w:t>
      </w:r>
      <w:r w:rsidR="00FD5851">
        <w:rPr>
          <w:rFonts w:ascii="Times New Roman" w:hAnsi="Times New Roman" w:cs="Times New Roman"/>
        </w:rPr>
        <w:t>zione</w:t>
      </w:r>
      <w:r w:rsidR="00A43B3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871444">
        <w:rPr>
          <w:rFonts w:ascii="Times New Roman" w:hAnsi="Times New Roman" w:cs="Times New Roman"/>
        </w:rPr>
        <w:t xml:space="preserve">alla presenza anche dei rappresentanti della </w:t>
      </w:r>
      <w:proofErr w:type="spellStart"/>
      <w:r w:rsidR="00871444">
        <w:rPr>
          <w:rFonts w:ascii="Times New Roman" w:hAnsi="Times New Roman" w:cs="Times New Roman"/>
        </w:rPr>
        <w:t>Sogin</w:t>
      </w:r>
      <w:proofErr w:type="spellEnd"/>
      <w:r w:rsidR="00871444">
        <w:rPr>
          <w:rFonts w:ascii="Times New Roman" w:hAnsi="Times New Roman" w:cs="Times New Roman"/>
        </w:rPr>
        <w:t xml:space="preserve"> e dei principali </w:t>
      </w:r>
      <w:r w:rsidR="004B050A">
        <w:rPr>
          <w:rFonts w:ascii="Times New Roman" w:hAnsi="Times New Roman" w:cs="Times New Roman"/>
        </w:rPr>
        <w:t xml:space="preserve">attori che sono intervenuti presso la centrale e nei vari organismi tecnici (Centro coordinamento emergenze, Centro Coordinamento Radiologico Interprovinciale) </w:t>
      </w:r>
      <w:r>
        <w:rPr>
          <w:rFonts w:ascii="Times New Roman" w:hAnsi="Times New Roman" w:cs="Times New Roman"/>
        </w:rPr>
        <w:t>ha</w:t>
      </w:r>
      <w:r w:rsidR="006C12F4">
        <w:rPr>
          <w:rFonts w:ascii="Times New Roman" w:hAnsi="Times New Roman" w:cs="Times New Roman"/>
        </w:rPr>
        <w:t xml:space="preserve"> rilevato</w:t>
      </w:r>
      <w:r>
        <w:rPr>
          <w:rFonts w:ascii="Times New Roman" w:hAnsi="Times New Roman" w:cs="Times New Roman"/>
        </w:rPr>
        <w:t xml:space="preserve"> che</w:t>
      </w:r>
      <w:r w:rsidR="00FD5851">
        <w:rPr>
          <w:rFonts w:ascii="Times New Roman" w:hAnsi="Times New Roman" w:cs="Times New Roman"/>
        </w:rPr>
        <w:t xml:space="preserve"> sono stati raggiunti in maniera soddisfacente tutti gli </w:t>
      </w:r>
      <w:r w:rsidR="000F7DFE">
        <w:rPr>
          <w:rFonts w:ascii="Times New Roman" w:hAnsi="Times New Roman" w:cs="Times New Roman"/>
        </w:rPr>
        <w:t xml:space="preserve">obiettivi </w:t>
      </w:r>
      <w:r w:rsidR="0050681C">
        <w:rPr>
          <w:rFonts w:ascii="Times New Roman" w:hAnsi="Times New Roman" w:cs="Times New Roman"/>
        </w:rPr>
        <w:t>previsti, testando</w:t>
      </w:r>
      <w:r w:rsidR="00FD5851">
        <w:rPr>
          <w:rFonts w:ascii="Times New Roman" w:hAnsi="Times New Roman" w:cs="Times New Roman"/>
        </w:rPr>
        <w:t xml:space="preserve"> i flussi informativi, le procedure di attiva</w:t>
      </w:r>
      <w:r w:rsidR="004B050A">
        <w:rPr>
          <w:rFonts w:ascii="Times New Roman" w:hAnsi="Times New Roman" w:cs="Times New Roman"/>
        </w:rPr>
        <w:t xml:space="preserve">zione delle singole strutture operative con relativi tempi di risposta, la valutazione dei posti di blocco per la </w:t>
      </w:r>
      <w:proofErr w:type="spellStart"/>
      <w:r w:rsidR="004B050A">
        <w:rPr>
          <w:rFonts w:ascii="Times New Roman" w:hAnsi="Times New Roman" w:cs="Times New Roman"/>
        </w:rPr>
        <w:t>cinturazione</w:t>
      </w:r>
      <w:proofErr w:type="spellEnd"/>
      <w:r w:rsidR="004B050A">
        <w:rPr>
          <w:rFonts w:ascii="Times New Roman" w:hAnsi="Times New Roman" w:cs="Times New Roman"/>
        </w:rPr>
        <w:t xml:space="preserve"> delle aree interessate dall’incidente e di quanto necessario per la circolazione ferroviaria e fluviale nonché</w:t>
      </w:r>
      <w:r w:rsidR="00FD5851">
        <w:rPr>
          <w:rFonts w:ascii="Times New Roman" w:hAnsi="Times New Roman" w:cs="Times New Roman"/>
        </w:rPr>
        <w:t xml:space="preserve"> </w:t>
      </w:r>
      <w:r w:rsidR="004B050A">
        <w:rPr>
          <w:rFonts w:ascii="Times New Roman" w:hAnsi="Times New Roman" w:cs="Times New Roman"/>
        </w:rPr>
        <w:t>eventuali provvedimenti in materia ambientale e sanitaria.</w:t>
      </w:r>
    </w:p>
    <w:p w:rsidR="006C12F4" w:rsidRDefault="006C12F4" w:rsidP="00CA47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6C12F4" w:rsidRDefault="006C12F4" w:rsidP="00CA471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Piacenza, 24 ottobre 2018</w:t>
      </w:r>
      <w:bookmarkStart w:id="1" w:name="_GoBack"/>
      <w:bookmarkEnd w:id="1"/>
    </w:p>
    <w:p w:rsidR="00F4426F" w:rsidRDefault="00F4426F" w:rsidP="007665FC">
      <w:pPr>
        <w:jc w:val="both"/>
      </w:pPr>
    </w:p>
    <w:sectPr w:rsidR="00F4426F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861" w:rsidRDefault="00966861" w:rsidP="00D63CE0">
      <w:pPr>
        <w:spacing w:after="0" w:line="240" w:lineRule="auto"/>
      </w:pPr>
      <w:r>
        <w:separator/>
      </w:r>
    </w:p>
  </w:endnote>
  <w:endnote w:type="continuationSeparator" w:id="0">
    <w:p w:rsidR="00966861" w:rsidRDefault="00966861" w:rsidP="00D63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861" w:rsidRDefault="00966861" w:rsidP="00D63CE0">
      <w:pPr>
        <w:spacing w:after="0" w:line="240" w:lineRule="auto"/>
      </w:pPr>
      <w:r>
        <w:separator/>
      </w:r>
    </w:p>
  </w:footnote>
  <w:footnote w:type="continuationSeparator" w:id="0">
    <w:p w:rsidR="00966861" w:rsidRDefault="00966861" w:rsidP="00D63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C3C" w:rsidRDefault="00BD6C3C" w:rsidP="00BD6C3C">
    <w:pPr>
      <w:spacing w:after="0" w:line="240" w:lineRule="auto"/>
      <w:jc w:val="center"/>
      <w:rPr>
        <w:rFonts w:ascii="Kunstler Script" w:eastAsia="Times New Roman" w:hAnsi="Kunstler Script" w:cs="Times New Roman"/>
        <w:sz w:val="96"/>
        <w:szCs w:val="72"/>
        <w:lang w:eastAsia="it-IT"/>
      </w:rPr>
    </w:pPr>
    <w:r w:rsidRPr="00BD6C3C">
      <w:rPr>
        <w:rFonts w:ascii="Kunstler Script" w:eastAsia="Times New Roman" w:hAnsi="Kunstler Script" w:cs="Times New Roman"/>
        <w:noProof/>
        <w:sz w:val="96"/>
        <w:szCs w:val="72"/>
        <w:lang w:eastAsia="it-IT"/>
      </w:rPr>
      <w:drawing>
        <wp:anchor distT="0" distB="0" distL="114300" distR="114300" simplePos="0" relativeHeight="251659264" behindDoc="1" locked="0" layoutInCell="1" allowOverlap="1" wp14:anchorId="2718AF75" wp14:editId="790FE71A">
          <wp:simplePos x="0" y="0"/>
          <wp:positionH relativeFrom="margin">
            <wp:posOffset>2714625</wp:posOffset>
          </wp:positionH>
          <wp:positionV relativeFrom="margin">
            <wp:posOffset>-2266950</wp:posOffset>
          </wp:positionV>
          <wp:extent cx="622935" cy="685800"/>
          <wp:effectExtent l="0" t="0" r="5715" b="0"/>
          <wp:wrapTight wrapText="bothSides">
            <wp:wrapPolygon edited="0">
              <wp:start x="0" y="0"/>
              <wp:lineTo x="0" y="21000"/>
              <wp:lineTo x="21138" y="21000"/>
              <wp:lineTo x="21138" y="0"/>
              <wp:lineTo x="0" y="0"/>
            </wp:wrapPolygon>
          </wp:wrapTight>
          <wp:docPr id="2" name="Immagine 2" descr="stemm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emmm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D6C3C" w:rsidRPr="00BD6C3C" w:rsidRDefault="00BD6C3C" w:rsidP="00BD6C3C">
    <w:pPr>
      <w:spacing w:after="0" w:line="240" w:lineRule="auto"/>
      <w:jc w:val="center"/>
      <w:rPr>
        <w:rFonts w:ascii="Kunstler Script" w:eastAsia="Times New Roman" w:hAnsi="Kunstler Script" w:cs="Times New Roman"/>
        <w:sz w:val="96"/>
        <w:szCs w:val="72"/>
        <w:lang w:eastAsia="it-IT"/>
      </w:rPr>
    </w:pPr>
    <w:r w:rsidRPr="00BD6C3C">
      <w:rPr>
        <w:rFonts w:ascii="Kunstler Script" w:eastAsia="Times New Roman" w:hAnsi="Kunstler Script" w:cs="Times New Roman"/>
        <w:sz w:val="96"/>
        <w:szCs w:val="72"/>
        <w:lang w:eastAsia="it-IT"/>
      </w:rPr>
      <w:t xml:space="preserve">Prefettura di </w:t>
    </w:r>
    <w:r>
      <w:rPr>
        <w:rFonts w:ascii="Kunstler Script" w:eastAsia="Times New Roman" w:hAnsi="Kunstler Script" w:cs="Times New Roman"/>
        <w:sz w:val="96"/>
        <w:szCs w:val="72"/>
        <w:lang w:eastAsia="it-IT"/>
      </w:rPr>
      <w:t>P</w:t>
    </w:r>
    <w:r w:rsidRPr="00BD6C3C">
      <w:rPr>
        <w:rFonts w:ascii="Kunstler Script" w:eastAsia="Times New Roman" w:hAnsi="Kunstler Script" w:cs="Times New Roman"/>
        <w:sz w:val="96"/>
        <w:szCs w:val="72"/>
        <w:lang w:eastAsia="it-IT"/>
      </w:rPr>
      <w:t>iacenza</w:t>
    </w:r>
  </w:p>
  <w:p w:rsidR="00BD6C3C" w:rsidRPr="00BD6C3C" w:rsidRDefault="00BD6C3C" w:rsidP="00BD6C3C">
    <w:pPr>
      <w:spacing w:after="0" w:line="240" w:lineRule="auto"/>
      <w:jc w:val="center"/>
      <w:rPr>
        <w:rFonts w:ascii="Kunstler Script" w:eastAsia="Times New Roman" w:hAnsi="Kunstler Script" w:cs="Times New Roman"/>
        <w:sz w:val="96"/>
        <w:szCs w:val="72"/>
        <w:lang w:eastAsia="it-IT"/>
      </w:rPr>
    </w:pPr>
    <w:r w:rsidRPr="00BD6C3C">
      <w:rPr>
        <w:rFonts w:ascii="Kunstler Script" w:eastAsia="Times New Roman" w:hAnsi="Kunstler Script" w:cs="Times New Roman"/>
        <w:sz w:val="96"/>
        <w:szCs w:val="72"/>
        <w:lang w:eastAsia="it-IT"/>
      </w:rPr>
      <w:t xml:space="preserve">Ufficio territoriale </w:t>
    </w:r>
    <w:proofErr w:type="gramStart"/>
    <w:r w:rsidRPr="00BD6C3C">
      <w:rPr>
        <w:rFonts w:ascii="Kunstler Script" w:eastAsia="Times New Roman" w:hAnsi="Kunstler Script" w:cs="Times New Roman"/>
        <w:sz w:val="96"/>
        <w:szCs w:val="72"/>
        <w:lang w:eastAsia="it-IT"/>
      </w:rPr>
      <w:t>del  Governo</w:t>
    </w:r>
    <w:proofErr w:type="gramEnd"/>
  </w:p>
  <w:p w:rsidR="00D63CE0" w:rsidRDefault="00D63C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46CC"/>
    <w:multiLevelType w:val="hybridMultilevel"/>
    <w:tmpl w:val="A3520630"/>
    <w:lvl w:ilvl="0" w:tplc="9F983CA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4E677B62"/>
    <w:multiLevelType w:val="hybridMultilevel"/>
    <w:tmpl w:val="EC620326"/>
    <w:lvl w:ilvl="0" w:tplc="C63C6FF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607"/>
    <w:rsid w:val="00021705"/>
    <w:rsid w:val="000833A6"/>
    <w:rsid w:val="000F7DFE"/>
    <w:rsid w:val="001954AC"/>
    <w:rsid w:val="001C329C"/>
    <w:rsid w:val="001F0594"/>
    <w:rsid w:val="002B45A0"/>
    <w:rsid w:val="002D2C52"/>
    <w:rsid w:val="002F4483"/>
    <w:rsid w:val="00394215"/>
    <w:rsid w:val="00406AD2"/>
    <w:rsid w:val="004B050A"/>
    <w:rsid w:val="004B370D"/>
    <w:rsid w:val="004D71ED"/>
    <w:rsid w:val="0050681C"/>
    <w:rsid w:val="005607DA"/>
    <w:rsid w:val="00573213"/>
    <w:rsid w:val="005820C8"/>
    <w:rsid w:val="00592EB7"/>
    <w:rsid w:val="005C6448"/>
    <w:rsid w:val="005F64B2"/>
    <w:rsid w:val="006037E4"/>
    <w:rsid w:val="006202A0"/>
    <w:rsid w:val="006C12F4"/>
    <w:rsid w:val="006E0561"/>
    <w:rsid w:val="007665FC"/>
    <w:rsid w:val="007A472B"/>
    <w:rsid w:val="007B4A85"/>
    <w:rsid w:val="007D703B"/>
    <w:rsid w:val="00810737"/>
    <w:rsid w:val="00813D64"/>
    <w:rsid w:val="00836FAF"/>
    <w:rsid w:val="00871444"/>
    <w:rsid w:val="008C0914"/>
    <w:rsid w:val="00966861"/>
    <w:rsid w:val="00971172"/>
    <w:rsid w:val="00976B03"/>
    <w:rsid w:val="00996E61"/>
    <w:rsid w:val="009E20E7"/>
    <w:rsid w:val="00A15265"/>
    <w:rsid w:val="00A43B3F"/>
    <w:rsid w:val="00A67827"/>
    <w:rsid w:val="00AD6607"/>
    <w:rsid w:val="00B26ECA"/>
    <w:rsid w:val="00BD6C3C"/>
    <w:rsid w:val="00C54CE1"/>
    <w:rsid w:val="00CA4713"/>
    <w:rsid w:val="00CF6BAB"/>
    <w:rsid w:val="00D151E3"/>
    <w:rsid w:val="00D16203"/>
    <w:rsid w:val="00D26B69"/>
    <w:rsid w:val="00D63CE0"/>
    <w:rsid w:val="00D80772"/>
    <w:rsid w:val="00E24853"/>
    <w:rsid w:val="00E43E4F"/>
    <w:rsid w:val="00E753C4"/>
    <w:rsid w:val="00F4426F"/>
    <w:rsid w:val="00F76424"/>
    <w:rsid w:val="00FD5851"/>
    <w:rsid w:val="00FE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C016EA2"/>
  <w15:docId w15:val="{CEE8534D-7F0C-4172-B390-001FA3CDB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2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20E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63C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63CE0"/>
  </w:style>
  <w:style w:type="paragraph" w:styleId="Pidipagina">
    <w:name w:val="footer"/>
    <w:basedOn w:val="Normale"/>
    <w:link w:val="PidipaginaCarattere"/>
    <w:uiPriority w:val="99"/>
    <w:unhideWhenUsed/>
    <w:rsid w:val="00D63CE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63CE0"/>
  </w:style>
  <w:style w:type="character" w:styleId="Collegamentoipertestuale">
    <w:name w:val="Hyperlink"/>
    <w:basedOn w:val="Carpredefinitoparagrafo"/>
    <w:uiPriority w:val="99"/>
    <w:unhideWhenUsed/>
    <w:rsid w:val="00A67827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37E4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6C3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protciv11</dc:creator>
  <cp:lastModifiedBy>Patrizia Savarese</cp:lastModifiedBy>
  <cp:revision>8</cp:revision>
  <cp:lastPrinted>2018-10-24T17:06:00Z</cp:lastPrinted>
  <dcterms:created xsi:type="dcterms:W3CDTF">2018-10-24T14:32:00Z</dcterms:created>
  <dcterms:modified xsi:type="dcterms:W3CDTF">2018-10-24T17:06:00Z</dcterms:modified>
</cp:coreProperties>
</file>