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29" w:rsidRDefault="00C65429" w:rsidP="00C65429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Appennino. Emilia-Romagna in difesa di boschi e foreste danneggiati da incendi, frane e alluvioni: dalla Regione 1,6 milioni per 13 progetti</w:t>
      </w:r>
    </w:p>
    <w:p w:rsidR="00C65429" w:rsidRDefault="00C65429" w:rsidP="00C65429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 xml:space="preserve">L'assessore Gazzolo: "La graduatoria riguarda un bando chiuso nelle settimane precedenti il gelicidio, ma permetterà di mettere in campo interventi importanti anche per riparare i danni. Altre risorse per </w:t>
      </w:r>
      <w:bookmarkStart w:id="0" w:name="_GoBack"/>
      <w:bookmarkEnd w:id="0"/>
      <w:r>
        <w:rPr>
          <w:rStyle w:val="Enfasicorsivo"/>
          <w:rFonts w:ascii="Arial" w:hAnsi="Arial" w:cs="Arial"/>
          <w:sz w:val="29"/>
          <w:szCs w:val="29"/>
        </w:rPr>
        <w:t>7 milioni e mezzo di euro in arrivo entro giugno anche per la prevenzione del rischio incendi e il miglioramento ambientale"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</w:t>
      </w:r>
      <w:r>
        <w:rPr>
          <w:rStyle w:val="Enfasigrassetto"/>
          <w:rFonts w:ascii="Arial" w:hAnsi="Arial" w:cs="Arial"/>
        </w:rPr>
        <w:t>Ricostituzione di foreste</w:t>
      </w:r>
      <w:r>
        <w:rPr>
          <w:rFonts w:ascii="Arial" w:hAnsi="Arial" w:cs="Arial"/>
        </w:rPr>
        <w:t xml:space="preserve"> distrutte o colpite da incendi e attacchi parassitari; </w:t>
      </w:r>
      <w:r>
        <w:rPr>
          <w:rStyle w:val="Enfasigrassetto"/>
          <w:rFonts w:ascii="Arial" w:hAnsi="Arial" w:cs="Arial"/>
        </w:rPr>
        <w:t xml:space="preserve">consolidamento </w:t>
      </w:r>
      <w:r>
        <w:rPr>
          <w:rFonts w:ascii="Arial" w:hAnsi="Arial" w:cs="Arial"/>
        </w:rPr>
        <w:t xml:space="preserve">di </w:t>
      </w:r>
      <w:r>
        <w:rPr>
          <w:rStyle w:val="Enfasigrassetto"/>
          <w:rFonts w:ascii="Arial" w:hAnsi="Arial" w:cs="Arial"/>
        </w:rPr>
        <w:t>versanti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montani </w:t>
      </w:r>
      <w:r>
        <w:rPr>
          <w:rFonts w:ascii="Arial" w:hAnsi="Arial" w:cs="Arial"/>
        </w:rPr>
        <w:t xml:space="preserve">e </w:t>
      </w:r>
      <w:r>
        <w:rPr>
          <w:rStyle w:val="Enfasigrassetto"/>
          <w:rFonts w:ascii="Arial" w:hAnsi="Arial" w:cs="Arial"/>
        </w:rPr>
        <w:t>sponde di corsi d’acqua</w:t>
      </w:r>
      <w:r>
        <w:rPr>
          <w:rFonts w:ascii="Arial" w:hAnsi="Arial" w:cs="Arial"/>
        </w:rPr>
        <w:t xml:space="preserve"> dissestati da frane e smottamenti.  Ancora: </w:t>
      </w:r>
      <w:r>
        <w:rPr>
          <w:rStyle w:val="Enfasigrassetto"/>
          <w:rFonts w:ascii="Arial" w:hAnsi="Arial" w:cs="Arial"/>
        </w:rPr>
        <w:t>ripristino e manutenzione di strade e sentieri</w:t>
      </w:r>
      <w:r>
        <w:rPr>
          <w:rFonts w:ascii="Arial" w:hAnsi="Arial" w:cs="Arial"/>
        </w:rPr>
        <w:t xml:space="preserve"> spazzati via da eventi alluvionali; </w:t>
      </w:r>
      <w:r>
        <w:rPr>
          <w:rStyle w:val="Enfasigrassetto"/>
          <w:rFonts w:ascii="Arial" w:hAnsi="Arial" w:cs="Arial"/>
        </w:rPr>
        <w:t xml:space="preserve">ricolonizzazione </w:t>
      </w:r>
      <w:r>
        <w:rPr>
          <w:rFonts w:ascii="Arial" w:hAnsi="Arial" w:cs="Arial"/>
        </w:rPr>
        <w:t>di</w:t>
      </w:r>
      <w:r>
        <w:rPr>
          <w:rStyle w:val="Enfasigrassetto"/>
          <w:rFonts w:ascii="Arial" w:hAnsi="Arial" w:cs="Arial"/>
        </w:rPr>
        <w:t xml:space="preserve"> aree boscate</w:t>
      </w:r>
      <w:r>
        <w:rPr>
          <w:rFonts w:ascii="Arial" w:hAnsi="Arial" w:cs="Arial"/>
        </w:rPr>
        <w:t xml:space="preserve"> con specie autoctone; </w:t>
      </w:r>
      <w:r>
        <w:rPr>
          <w:rStyle w:val="Enfasigrassetto"/>
          <w:rFonts w:ascii="Arial" w:hAnsi="Arial" w:cs="Arial"/>
        </w:rPr>
        <w:t>opere idrauliche</w:t>
      </w:r>
      <w:r>
        <w:rPr>
          <w:rFonts w:ascii="Arial" w:hAnsi="Arial" w:cs="Arial"/>
        </w:rPr>
        <w:t xml:space="preserve"> di regimazione delle acque superficiali e sotterranee.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alcuni degli interventi di </w:t>
      </w:r>
      <w:r>
        <w:rPr>
          <w:rStyle w:val="Enfasigrassetto"/>
          <w:rFonts w:ascii="Arial" w:hAnsi="Arial" w:cs="Arial"/>
        </w:rPr>
        <w:t>risistemazione del territorio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forestale</w:t>
      </w:r>
      <w:r>
        <w:rPr>
          <w:rFonts w:ascii="Arial" w:hAnsi="Arial" w:cs="Arial"/>
        </w:rPr>
        <w:t xml:space="preserve"> e di </w:t>
      </w:r>
      <w:r>
        <w:rPr>
          <w:rStyle w:val="Enfasigrassetto"/>
          <w:rFonts w:ascii="Arial" w:hAnsi="Arial" w:cs="Arial"/>
        </w:rPr>
        <w:t>recupero del patrimonio boschivo</w:t>
      </w:r>
      <w:r>
        <w:rPr>
          <w:rFonts w:ascii="Arial" w:hAnsi="Arial" w:cs="Arial"/>
        </w:rPr>
        <w:t xml:space="preserve"> danneggiato da frane, alluvioni e altri eventi calamitosi che saranno realizzati nella </w:t>
      </w:r>
      <w:r>
        <w:rPr>
          <w:rStyle w:val="Enfasigrassetto"/>
          <w:rFonts w:ascii="Arial" w:hAnsi="Arial" w:cs="Arial"/>
        </w:rPr>
        <w:t>fascia appenninica dell’Emilia-Romagna</w:t>
      </w:r>
      <w:r>
        <w:rPr>
          <w:rFonts w:ascii="Arial" w:hAnsi="Arial" w:cs="Arial"/>
        </w:rPr>
        <w:t xml:space="preserve">, dal piacentino fino alla provincia di Forlì-Cesena, grazie ai fondi del </w:t>
      </w:r>
      <w:r>
        <w:rPr>
          <w:rStyle w:val="Enfasigrassetto"/>
          <w:rFonts w:ascii="Arial" w:hAnsi="Arial" w:cs="Arial"/>
        </w:rPr>
        <w:t>Programma regionale di sviluppo rurale 2014-2020</w:t>
      </w:r>
      <w:r>
        <w:rPr>
          <w:rFonts w:ascii="Arial" w:hAnsi="Arial" w:cs="Arial"/>
        </w:rPr>
        <w:t xml:space="preserve"> (operazione 8.04.01 “Sostegno al ripristino delle foreste danneggiate da incendi, calamità naturali ed eventi catastrofici”).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 graduatoria riguarda un bando chiuso nelle settimane precedenti il gelicidio, ma permetterà di mettere in campo interventi importanti anche per riparare i danni. Altre risorse per </w:t>
      </w:r>
      <w:r>
        <w:rPr>
          <w:rStyle w:val="Enfasigrassetto"/>
          <w:rFonts w:ascii="Arial" w:hAnsi="Arial" w:cs="Arial"/>
        </w:rPr>
        <w:t>7 milioni e mezzo di euro</w:t>
      </w:r>
      <w:r>
        <w:rPr>
          <w:rFonts w:ascii="Arial" w:hAnsi="Arial" w:cs="Arial"/>
        </w:rPr>
        <w:t xml:space="preserve"> sono in arrivo entro giugno anche per la prevenzione del rischio incendi e il miglioramento ambientale- sottolinea l’assessore regionale all’Ambiente e difesa del suolo, </w:t>
      </w:r>
      <w:r>
        <w:rPr>
          <w:rStyle w:val="Enfasigrassetto"/>
          <w:rFonts w:ascii="Arial" w:hAnsi="Arial" w:cs="Arial"/>
        </w:rPr>
        <w:t>Paola Gazzolo</w:t>
      </w:r>
      <w:r>
        <w:rPr>
          <w:rFonts w:ascii="Arial" w:hAnsi="Arial" w:cs="Arial"/>
        </w:rPr>
        <w:t>-. Il bosco interessa circa un quarto dell’intera superficie dell’Emilia-Romagna e svolge una funzione imprescindibile di protezione della stabilità dei versanti e di rallentamento della velocità di deflusso delle acque meteoriche, fattore fondamentale in occasione di precipitazioni intense. Con questo bando, che interviene in seguito ad eventi accaduti nel corso del triennio 2015-2017, andremo a ricostituire, con interventi di ripristino e di ingegneria naturalistica, un patrimonio prezioso ai fini non solo della tutela dell’ambiente, ma anche per la sicurezza idraulica del territorio”.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I progetti presentanti da enti pubblici e consorzi forestali 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</w:t>
      </w:r>
      <w:r>
        <w:rPr>
          <w:rStyle w:val="Enfasigrassetto"/>
          <w:rFonts w:ascii="Arial" w:hAnsi="Arial" w:cs="Arial"/>
        </w:rPr>
        <w:t>tredici</w:t>
      </w:r>
      <w:r>
        <w:rPr>
          <w:rFonts w:ascii="Arial" w:hAnsi="Arial" w:cs="Arial"/>
        </w:rPr>
        <w:t xml:space="preserve"> i progetti presentati da </w:t>
      </w:r>
      <w:r>
        <w:rPr>
          <w:rStyle w:val="Enfasigrassetto"/>
          <w:rFonts w:ascii="Arial" w:hAnsi="Arial" w:cs="Arial"/>
        </w:rPr>
        <w:t>enti pubblici</w:t>
      </w:r>
      <w:r>
        <w:rPr>
          <w:rFonts w:ascii="Arial" w:hAnsi="Arial" w:cs="Arial"/>
        </w:rPr>
        <w:t xml:space="preserve"> (Parchi, Comuni e loro Unioni) e </w:t>
      </w:r>
      <w:r>
        <w:rPr>
          <w:rStyle w:val="Enfasigrassetto"/>
          <w:rFonts w:ascii="Arial" w:hAnsi="Arial" w:cs="Arial"/>
        </w:rPr>
        <w:t>consorzi forestali</w:t>
      </w:r>
      <w:r>
        <w:rPr>
          <w:rFonts w:ascii="Arial" w:hAnsi="Arial" w:cs="Arial"/>
        </w:rPr>
        <w:t xml:space="preserve"> che beneficeranno di un finanziamento complessivo di circa </w:t>
      </w:r>
      <w:r>
        <w:rPr>
          <w:rStyle w:val="Enfasigrassetto"/>
          <w:rFonts w:ascii="Arial" w:hAnsi="Arial" w:cs="Arial"/>
        </w:rPr>
        <w:t>1,6 milioni di euro</w:t>
      </w:r>
      <w:r>
        <w:rPr>
          <w:rFonts w:ascii="Arial" w:hAnsi="Arial" w:cs="Arial"/>
        </w:rPr>
        <w:t xml:space="preserve">, a conclusione di un bando emanato nel 2017. La graduatoria finale dei soggetti beneficiari, con priorità agli interventi che ricadono in zone </w:t>
      </w:r>
      <w:r>
        <w:rPr>
          <w:rStyle w:val="Enfasigrassetto"/>
          <w:rFonts w:ascii="Arial" w:hAnsi="Arial" w:cs="Arial"/>
        </w:rPr>
        <w:t>Sic</w:t>
      </w:r>
      <w:r>
        <w:rPr>
          <w:rFonts w:ascii="Arial" w:hAnsi="Arial" w:cs="Arial"/>
        </w:rPr>
        <w:t xml:space="preserve"> (Siti di interesse comunitario), </w:t>
      </w:r>
      <w:proofErr w:type="spellStart"/>
      <w:r>
        <w:rPr>
          <w:rStyle w:val="Enfasigrassetto"/>
          <w:rFonts w:ascii="Arial" w:hAnsi="Arial" w:cs="Arial"/>
        </w:rPr>
        <w:t>Zps</w:t>
      </w:r>
      <w:proofErr w:type="spellEnd"/>
      <w:r>
        <w:rPr>
          <w:rFonts w:ascii="Arial" w:hAnsi="Arial" w:cs="Arial"/>
        </w:rPr>
        <w:t xml:space="preserve"> (Zone di protezione speciale) e quelle esposte a rischio idrogeologico, è stata approvata nei giorni scorsi (determina n. 3784/2018).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Dei 13 progetti, tre interessano la provincia di </w:t>
      </w:r>
      <w:r>
        <w:rPr>
          <w:rStyle w:val="Enfasigrassetto"/>
          <w:rFonts w:ascii="Arial" w:hAnsi="Arial" w:cs="Arial"/>
        </w:rPr>
        <w:t>Piacenza</w:t>
      </w:r>
      <w:r>
        <w:rPr>
          <w:rFonts w:ascii="Arial" w:hAnsi="Arial" w:cs="Arial"/>
        </w:rPr>
        <w:t xml:space="preserve">, per un importo totale di </w:t>
      </w:r>
      <w:r>
        <w:rPr>
          <w:rStyle w:val="Enfasigrassetto"/>
          <w:rFonts w:ascii="Arial" w:hAnsi="Arial" w:cs="Arial"/>
        </w:rPr>
        <w:t>382.479,95 euro</w:t>
      </w:r>
      <w:r>
        <w:rPr>
          <w:rFonts w:ascii="Arial" w:hAnsi="Arial" w:cs="Arial"/>
        </w:rPr>
        <w:t xml:space="preserve">; quattro quella di </w:t>
      </w:r>
      <w:r>
        <w:rPr>
          <w:rStyle w:val="Enfasigrassetto"/>
          <w:rFonts w:ascii="Arial" w:hAnsi="Arial" w:cs="Arial"/>
        </w:rPr>
        <w:t>Parma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513.423,90</w:t>
      </w:r>
      <w:r>
        <w:rPr>
          <w:rFonts w:ascii="Arial" w:hAnsi="Arial" w:cs="Arial"/>
        </w:rPr>
        <w:t xml:space="preserve">); altri due riguardano il </w:t>
      </w:r>
      <w:r>
        <w:rPr>
          <w:rStyle w:val="Enfasigrassetto"/>
          <w:rFonts w:ascii="Arial" w:hAnsi="Arial" w:cs="Arial"/>
        </w:rPr>
        <w:t xml:space="preserve">bolognese </w:t>
      </w:r>
      <w:r>
        <w:rPr>
          <w:rFonts w:ascii="Arial" w:hAnsi="Arial" w:cs="Arial"/>
        </w:rPr>
        <w:t>(</w:t>
      </w:r>
      <w:r>
        <w:rPr>
          <w:rStyle w:val="Enfasigrassetto"/>
          <w:rFonts w:ascii="Arial" w:hAnsi="Arial" w:cs="Arial"/>
        </w:rPr>
        <w:t>222.515,76</w:t>
      </w:r>
      <w:r>
        <w:rPr>
          <w:rFonts w:ascii="Arial" w:hAnsi="Arial" w:cs="Arial"/>
        </w:rPr>
        <w:t xml:space="preserve">); uno a testa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119.170,57</w:t>
      </w:r>
      <w:r>
        <w:rPr>
          <w:rFonts w:ascii="Arial" w:hAnsi="Arial" w:cs="Arial"/>
        </w:rPr>
        <w:t xml:space="preserve">),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87.891,05</w:t>
      </w:r>
      <w:r>
        <w:rPr>
          <w:rFonts w:ascii="Arial" w:hAnsi="Arial" w:cs="Arial"/>
        </w:rPr>
        <w:t xml:space="preserve">) e </w:t>
      </w:r>
      <w:r>
        <w:rPr>
          <w:rStyle w:val="Enfasigrassetto"/>
          <w:rFonts w:ascii="Arial" w:hAnsi="Arial" w:cs="Arial"/>
        </w:rPr>
        <w:t>Forlì-</w:t>
      </w:r>
      <w:r>
        <w:rPr>
          <w:rStyle w:val="Enfasigrassetto"/>
          <w:rFonts w:ascii="Arial" w:hAnsi="Arial" w:cs="Arial"/>
        </w:rPr>
        <w:lastRenderedPageBreak/>
        <w:t>Cesena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131.155,48</w:t>
      </w:r>
      <w:r>
        <w:rPr>
          <w:rFonts w:ascii="Arial" w:hAnsi="Arial" w:cs="Arial"/>
        </w:rPr>
        <w:t>) e, infine, l’ultimo coinvolge entrambe le province di Bologna e Ravenna (</w:t>
      </w:r>
      <w:r>
        <w:rPr>
          <w:rStyle w:val="Enfasigrassetto"/>
          <w:rFonts w:ascii="Arial" w:hAnsi="Arial" w:cs="Arial"/>
        </w:rPr>
        <w:t>122.430 euro</w:t>
      </w:r>
      <w:r>
        <w:rPr>
          <w:rFonts w:ascii="Arial" w:hAnsi="Arial" w:cs="Arial"/>
        </w:rPr>
        <w:t xml:space="preserve">). 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Tutti gli interventi dovranno essere completati </w:t>
      </w:r>
      <w:r>
        <w:rPr>
          <w:rStyle w:val="Enfasigrassetto"/>
          <w:rFonts w:ascii="Arial" w:hAnsi="Arial" w:cs="Arial"/>
        </w:rPr>
        <w:t>entro il 31 dicembre 2019</w:t>
      </w:r>
      <w:r>
        <w:rPr>
          <w:rFonts w:ascii="Arial" w:hAnsi="Arial" w:cs="Arial"/>
        </w:rPr>
        <w:t>.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Il dettaglio degli interventi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</w:t>
      </w:r>
      <w:r>
        <w:rPr>
          <w:rStyle w:val="Enfasigrassetto"/>
          <w:rFonts w:ascii="Arial" w:hAnsi="Arial" w:cs="Arial"/>
        </w:rPr>
        <w:t>tre</w:t>
      </w:r>
      <w:r>
        <w:rPr>
          <w:rFonts w:ascii="Arial" w:hAnsi="Arial" w:cs="Arial"/>
        </w:rPr>
        <w:t xml:space="preserve"> i progetti realizzati nel </w:t>
      </w:r>
      <w:r>
        <w:rPr>
          <w:rStyle w:val="Enfasigrassetto"/>
          <w:rFonts w:ascii="Arial" w:hAnsi="Arial" w:cs="Arial"/>
        </w:rPr>
        <w:t>piacentino</w:t>
      </w:r>
      <w:r>
        <w:rPr>
          <w:rFonts w:ascii="Arial" w:hAnsi="Arial" w:cs="Arial"/>
        </w:rPr>
        <w:t xml:space="preserve">: due interessano il Comune di </w:t>
      </w:r>
      <w:r>
        <w:rPr>
          <w:rStyle w:val="Enfasigrassetto"/>
          <w:rFonts w:ascii="Arial" w:hAnsi="Arial" w:cs="Arial"/>
        </w:rPr>
        <w:t>Ferriere</w:t>
      </w:r>
      <w:r>
        <w:rPr>
          <w:rFonts w:ascii="Arial" w:hAnsi="Arial" w:cs="Arial"/>
        </w:rPr>
        <w:t xml:space="preserve"> (“Interventi di ripristino aree dissestate prospicienti località Cattaragna e località Casale di Brugneto” - </w:t>
      </w:r>
      <w:r>
        <w:rPr>
          <w:rStyle w:val="Enfasigrassetto"/>
          <w:rFonts w:ascii="Arial" w:hAnsi="Arial" w:cs="Arial"/>
        </w:rPr>
        <w:t>117.614,06 euro</w:t>
      </w:r>
      <w:r>
        <w:rPr>
          <w:rFonts w:ascii="Arial" w:hAnsi="Arial" w:cs="Arial"/>
        </w:rPr>
        <w:t xml:space="preserve">; “Interventi di ripristino aree dissestate dal Rio dell’Orsera tra </w:t>
      </w:r>
      <w:proofErr w:type="spellStart"/>
      <w:r>
        <w:rPr>
          <w:rFonts w:ascii="Arial" w:hAnsi="Arial" w:cs="Arial"/>
        </w:rPr>
        <w:t>Tornarezzza</w:t>
      </w:r>
      <w:proofErr w:type="spellEnd"/>
      <w:r>
        <w:rPr>
          <w:rFonts w:ascii="Arial" w:hAnsi="Arial" w:cs="Arial"/>
        </w:rPr>
        <w:t xml:space="preserve"> e Salsominore” - 135.292,66 euro) e il terzo il Comune di </w:t>
      </w:r>
      <w:r>
        <w:rPr>
          <w:rStyle w:val="Enfasigrassetto"/>
          <w:rFonts w:ascii="Arial" w:hAnsi="Arial" w:cs="Arial"/>
        </w:rPr>
        <w:t>Morfasso</w:t>
      </w:r>
      <w:r>
        <w:rPr>
          <w:rFonts w:ascii="Arial" w:hAnsi="Arial" w:cs="Arial"/>
        </w:rPr>
        <w:t xml:space="preserve"> “Completamento del ripristino di aree dissestate a seguito di eventi meteorici lungo il Rio S. Michele. Sistemazione idraulico-forestale del Rio </w:t>
      </w:r>
      <w:proofErr w:type="spellStart"/>
      <w:r>
        <w:rPr>
          <w:rFonts w:ascii="Arial" w:hAnsi="Arial" w:cs="Arial"/>
        </w:rPr>
        <w:t>Roncaccio</w:t>
      </w:r>
      <w:proofErr w:type="spellEnd"/>
      <w:r>
        <w:rPr>
          <w:rFonts w:ascii="Arial" w:hAnsi="Arial" w:cs="Arial"/>
        </w:rPr>
        <w:t xml:space="preserve"> e del Rio delle Castagne Busa” (</w:t>
      </w:r>
      <w:r>
        <w:rPr>
          <w:rStyle w:val="Enfasigrassetto"/>
          <w:rFonts w:ascii="Arial" w:hAnsi="Arial" w:cs="Arial"/>
        </w:rPr>
        <w:t>129.573,23 euro)</w:t>
      </w:r>
      <w:r>
        <w:rPr>
          <w:rFonts w:ascii="Arial" w:hAnsi="Arial" w:cs="Arial"/>
        </w:rPr>
        <w:t xml:space="preserve">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provincia di </w:t>
      </w:r>
      <w:r>
        <w:rPr>
          <w:rStyle w:val="Enfasigrassetto"/>
          <w:rFonts w:ascii="Arial" w:hAnsi="Arial" w:cs="Arial"/>
        </w:rPr>
        <w:t>Parma</w:t>
      </w:r>
      <w:r>
        <w:rPr>
          <w:rFonts w:ascii="Arial" w:hAnsi="Arial" w:cs="Arial"/>
        </w:rPr>
        <w:t xml:space="preserve"> sono </w:t>
      </w:r>
      <w:r>
        <w:rPr>
          <w:rStyle w:val="Enfasigrassetto"/>
          <w:rFonts w:ascii="Arial" w:hAnsi="Arial" w:cs="Arial"/>
        </w:rPr>
        <w:t>quattro</w:t>
      </w:r>
      <w:r>
        <w:rPr>
          <w:rFonts w:ascii="Arial" w:hAnsi="Arial" w:cs="Arial"/>
        </w:rPr>
        <w:t xml:space="preserve"> gli interventi approvati: </w:t>
      </w:r>
      <w:r>
        <w:rPr>
          <w:rStyle w:val="Enfasigrassetto"/>
          <w:rFonts w:ascii="Arial" w:hAnsi="Arial" w:cs="Arial"/>
        </w:rPr>
        <w:t>due</w:t>
      </w:r>
      <w:r>
        <w:rPr>
          <w:rFonts w:ascii="Arial" w:hAnsi="Arial" w:cs="Arial"/>
        </w:rPr>
        <w:t xml:space="preserve"> ricadono nel territorio del Comune di </w:t>
      </w:r>
      <w:r>
        <w:rPr>
          <w:rStyle w:val="Enfasigrassetto"/>
          <w:rFonts w:ascii="Arial" w:hAnsi="Arial" w:cs="Arial"/>
        </w:rPr>
        <w:t>Corniglio</w:t>
      </w:r>
      <w:r>
        <w:rPr>
          <w:rFonts w:ascii="Arial" w:hAnsi="Arial" w:cs="Arial"/>
        </w:rPr>
        <w:t xml:space="preserve"> e consistono il primo nella “Ricostruzione del patrimonio forestale in località frana di Corniglio e Lagoni, per un importo di </w:t>
      </w:r>
      <w:r>
        <w:rPr>
          <w:rStyle w:val="Enfasigrassetto"/>
          <w:rFonts w:ascii="Arial" w:hAnsi="Arial" w:cs="Arial"/>
        </w:rPr>
        <w:t>118.733,90 euro</w:t>
      </w:r>
      <w:r>
        <w:rPr>
          <w:rFonts w:ascii="Arial" w:hAnsi="Arial" w:cs="Arial"/>
        </w:rPr>
        <w:t>; il secondo riguarda l’”Adattamento al cambiamento climatico e contrasto alla recrudescenza degli attacchi di ‘bostrico tipografo’ su abete rosso (</w:t>
      </w:r>
      <w:r>
        <w:rPr>
          <w:rStyle w:val="Enfasigrassetto"/>
          <w:rFonts w:ascii="Arial" w:hAnsi="Arial" w:cs="Arial"/>
        </w:rPr>
        <w:t>130.790 euro</w:t>
      </w:r>
      <w:r>
        <w:rPr>
          <w:rFonts w:ascii="Arial" w:hAnsi="Arial" w:cs="Arial"/>
        </w:rPr>
        <w:t xml:space="preserve">).  Gli altri </w:t>
      </w:r>
      <w:r>
        <w:rPr>
          <w:rStyle w:val="Enfasigrassetto"/>
          <w:rFonts w:ascii="Arial" w:hAnsi="Arial" w:cs="Arial"/>
        </w:rPr>
        <w:t>due</w:t>
      </w:r>
      <w:r>
        <w:rPr>
          <w:rFonts w:ascii="Arial" w:hAnsi="Arial" w:cs="Arial"/>
        </w:rPr>
        <w:t xml:space="preserve"> progetti finanziati nel parmense fanno capo rispettivamente al Comune di </w:t>
      </w:r>
      <w:r>
        <w:rPr>
          <w:rStyle w:val="Enfasigrassetto"/>
          <w:rFonts w:ascii="Arial" w:hAnsi="Arial" w:cs="Arial"/>
        </w:rPr>
        <w:t>Salsomaggiore Terme</w:t>
      </w:r>
      <w:r>
        <w:rPr>
          <w:rFonts w:ascii="Arial" w:hAnsi="Arial" w:cs="Arial"/>
        </w:rPr>
        <w:t xml:space="preserve"> (“Interventi di ripristino morfologico e forestale del torrente </w:t>
      </w:r>
      <w:proofErr w:type="spellStart"/>
      <w:r>
        <w:rPr>
          <w:rFonts w:ascii="Arial" w:hAnsi="Arial" w:cs="Arial"/>
        </w:rPr>
        <w:t>Stirone</w:t>
      </w:r>
      <w:proofErr w:type="spellEnd"/>
      <w:r>
        <w:rPr>
          <w:rFonts w:ascii="Arial" w:hAnsi="Arial" w:cs="Arial"/>
        </w:rPr>
        <w:t xml:space="preserve">, per una assegnazione di </w:t>
      </w:r>
      <w:r>
        <w:rPr>
          <w:rStyle w:val="Enfasigrassetto"/>
          <w:rFonts w:ascii="Arial" w:hAnsi="Arial" w:cs="Arial"/>
        </w:rPr>
        <w:t>113.900 euro</w:t>
      </w:r>
      <w:r>
        <w:rPr>
          <w:rFonts w:ascii="Arial" w:hAnsi="Arial" w:cs="Arial"/>
        </w:rPr>
        <w:t xml:space="preserve">) e al </w:t>
      </w:r>
      <w:r>
        <w:rPr>
          <w:rStyle w:val="Enfasigrassetto"/>
          <w:rFonts w:ascii="Arial" w:hAnsi="Arial" w:cs="Arial"/>
        </w:rPr>
        <w:t>Consorzio di miglioramento Alta Val di Parma</w:t>
      </w:r>
      <w:r>
        <w:rPr>
          <w:rFonts w:ascii="Arial" w:hAnsi="Arial" w:cs="Arial"/>
        </w:rPr>
        <w:t>: “Ripristino idrogeologico del complesso forestale Alta Val Baganza” (</w:t>
      </w:r>
      <w:r>
        <w:rPr>
          <w:rStyle w:val="Enfasigrassetto"/>
          <w:rFonts w:ascii="Arial" w:hAnsi="Arial" w:cs="Arial"/>
        </w:rPr>
        <w:t>150.000 euro</w:t>
      </w:r>
      <w:r>
        <w:rPr>
          <w:rFonts w:ascii="Arial" w:hAnsi="Arial" w:cs="Arial"/>
        </w:rPr>
        <w:t xml:space="preserve">). 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</w:t>
      </w:r>
      <w:r>
        <w:rPr>
          <w:rStyle w:val="Enfasigrassetto"/>
          <w:rFonts w:ascii="Arial" w:hAnsi="Arial" w:cs="Arial"/>
        </w:rPr>
        <w:t>reggiano</w:t>
      </w:r>
      <w:r>
        <w:rPr>
          <w:rFonts w:ascii="Arial" w:hAnsi="Arial" w:cs="Arial"/>
        </w:rPr>
        <w:t xml:space="preserve"> il </w:t>
      </w:r>
      <w:r>
        <w:rPr>
          <w:rStyle w:val="Enfasigrassetto"/>
          <w:rFonts w:ascii="Arial" w:hAnsi="Arial" w:cs="Arial"/>
        </w:rPr>
        <w:t>Parco nazionale dell’Appennino Tosco-Emiliano</w:t>
      </w:r>
      <w:r>
        <w:rPr>
          <w:rFonts w:ascii="Arial" w:hAnsi="Arial" w:cs="Arial"/>
        </w:rPr>
        <w:t xml:space="preserve"> riceverà un finanziamento complessivo di </w:t>
      </w:r>
      <w:r>
        <w:rPr>
          <w:rStyle w:val="Enfasigrassetto"/>
          <w:rFonts w:ascii="Arial" w:hAnsi="Arial" w:cs="Arial"/>
        </w:rPr>
        <w:t>119.170,57 euro</w:t>
      </w:r>
      <w:r>
        <w:rPr>
          <w:rFonts w:ascii="Arial" w:hAnsi="Arial" w:cs="Arial"/>
        </w:rPr>
        <w:t xml:space="preserve"> per la realizzazione di due interventi di “consolidamento di versanti interessati da movimenti franosi nel territorio del Comune di </w:t>
      </w:r>
      <w:proofErr w:type="spellStart"/>
      <w:r>
        <w:rPr>
          <w:rStyle w:val="Enfasigrassetto"/>
          <w:rFonts w:ascii="Arial" w:hAnsi="Arial" w:cs="Arial"/>
        </w:rPr>
        <w:t>Ventasso</w:t>
      </w:r>
      <w:proofErr w:type="spellEnd"/>
      <w:r>
        <w:rPr>
          <w:rFonts w:ascii="Arial" w:hAnsi="Arial" w:cs="Arial"/>
        </w:rPr>
        <w:t xml:space="preserve">” e la costruzione di “opere di contenimento di versanti franosi e di ingegneria naturalistica per la regimazione di rii minori e interventi </w:t>
      </w:r>
      <w:proofErr w:type="spellStart"/>
      <w:r>
        <w:rPr>
          <w:rFonts w:ascii="Arial" w:hAnsi="Arial" w:cs="Arial"/>
        </w:rPr>
        <w:t>selvicolturali</w:t>
      </w:r>
      <w:proofErr w:type="spellEnd"/>
      <w:r>
        <w:rPr>
          <w:rFonts w:ascii="Arial" w:hAnsi="Arial" w:cs="Arial"/>
        </w:rPr>
        <w:t xml:space="preserve"> connessi” in diverse località del Comune di </w:t>
      </w:r>
      <w:r>
        <w:rPr>
          <w:rStyle w:val="Enfasigrassetto"/>
          <w:rFonts w:ascii="Arial" w:hAnsi="Arial" w:cs="Arial"/>
        </w:rPr>
        <w:t>Ligonchio</w:t>
      </w:r>
      <w:r>
        <w:rPr>
          <w:rFonts w:ascii="Arial" w:hAnsi="Arial" w:cs="Arial"/>
        </w:rPr>
        <w:t xml:space="preserve">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provincia di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 sarà finanziato un progetto presentato dall’</w:t>
      </w:r>
      <w:r>
        <w:rPr>
          <w:rStyle w:val="Enfasigrassetto"/>
          <w:rFonts w:ascii="Arial" w:hAnsi="Arial" w:cs="Arial"/>
        </w:rPr>
        <w:t>Unione dei Comuni del Frignano</w:t>
      </w:r>
      <w:r>
        <w:rPr>
          <w:rFonts w:ascii="Arial" w:hAnsi="Arial" w:cs="Arial"/>
        </w:rPr>
        <w:t xml:space="preserve"> che consiste nella “ricostituzione di aree forestali distrutte o danneggiate da incendi nel 2017 nei territori dei Comuni di </w:t>
      </w:r>
      <w:r>
        <w:rPr>
          <w:rStyle w:val="Enfasigrassetto"/>
          <w:rFonts w:ascii="Arial" w:hAnsi="Arial" w:cs="Arial"/>
        </w:rPr>
        <w:t>Lama Mocogno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Montecreto</w:t>
      </w:r>
      <w:r>
        <w:rPr>
          <w:rFonts w:ascii="Arial" w:hAnsi="Arial" w:cs="Arial"/>
        </w:rPr>
        <w:t xml:space="preserve">”, per un importo di </w:t>
      </w:r>
      <w:r>
        <w:rPr>
          <w:rStyle w:val="Enfasigrassetto"/>
          <w:rFonts w:ascii="Arial" w:hAnsi="Arial" w:cs="Arial"/>
        </w:rPr>
        <w:t>87.891,05 euro</w:t>
      </w:r>
      <w:r>
        <w:rPr>
          <w:rFonts w:ascii="Arial" w:hAnsi="Arial" w:cs="Arial"/>
        </w:rPr>
        <w:t xml:space="preserve">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Due</w:t>
      </w:r>
      <w:r>
        <w:rPr>
          <w:rFonts w:ascii="Arial" w:hAnsi="Arial" w:cs="Arial"/>
        </w:rPr>
        <w:t xml:space="preserve"> gli interventi che saranno realizzati in provincia di </w:t>
      </w:r>
      <w:r>
        <w:rPr>
          <w:rStyle w:val="Enfasigrassetto"/>
          <w:rFonts w:ascii="Arial" w:hAnsi="Arial" w:cs="Arial"/>
        </w:rPr>
        <w:t>Bologna</w:t>
      </w:r>
      <w:r>
        <w:rPr>
          <w:rFonts w:ascii="Arial" w:hAnsi="Arial" w:cs="Arial"/>
        </w:rPr>
        <w:t>   dall’</w:t>
      </w:r>
      <w:r>
        <w:rPr>
          <w:rStyle w:val="Enfasigrassetto"/>
          <w:rFonts w:ascii="Arial" w:hAnsi="Arial" w:cs="Arial"/>
        </w:rPr>
        <w:t>Unione dei Comuni dell’Appennino Bolognese</w:t>
      </w:r>
      <w:r>
        <w:rPr>
          <w:rFonts w:ascii="Arial" w:hAnsi="Arial" w:cs="Arial"/>
        </w:rPr>
        <w:t xml:space="preserve">: “Consolidamento dei fenomeni di dissesto e miglioramento della funzionalità del reticolo idrografico minore nel Comune di </w:t>
      </w:r>
      <w:r>
        <w:rPr>
          <w:rStyle w:val="Enfasigrassetto"/>
          <w:rFonts w:ascii="Arial" w:hAnsi="Arial" w:cs="Arial"/>
        </w:rPr>
        <w:t>Castiglione dei Pepoli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92.249,68 euro</w:t>
      </w:r>
      <w:r>
        <w:rPr>
          <w:rFonts w:ascii="Arial" w:hAnsi="Arial" w:cs="Arial"/>
        </w:rPr>
        <w:t xml:space="preserve">)” e “Interventi di ripristino di boschi danneggiati da incendi nel territorio del Comune di </w:t>
      </w:r>
      <w:r>
        <w:rPr>
          <w:rStyle w:val="Enfasigrassetto"/>
          <w:rFonts w:ascii="Arial" w:hAnsi="Arial" w:cs="Arial"/>
        </w:rPr>
        <w:t>Vergato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130.266,08</w:t>
      </w:r>
      <w:r>
        <w:rPr>
          <w:rFonts w:ascii="Arial" w:hAnsi="Arial" w:cs="Arial"/>
        </w:rPr>
        <w:t xml:space="preserve">).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provincia di </w:t>
      </w:r>
      <w:r>
        <w:rPr>
          <w:rStyle w:val="Enfasigrassetto"/>
          <w:rFonts w:ascii="Arial" w:hAnsi="Arial" w:cs="Arial"/>
        </w:rPr>
        <w:t>Forlì-Cesena</w:t>
      </w:r>
      <w:r>
        <w:rPr>
          <w:rFonts w:ascii="Arial" w:hAnsi="Arial" w:cs="Arial"/>
        </w:rPr>
        <w:t xml:space="preserve"> l’</w:t>
      </w:r>
      <w:r>
        <w:rPr>
          <w:rStyle w:val="Enfasigrassetto"/>
          <w:rFonts w:ascii="Arial" w:hAnsi="Arial" w:cs="Arial"/>
        </w:rPr>
        <w:t>Unione dei Comuni della Romagna Forlivese</w:t>
      </w:r>
      <w:r>
        <w:rPr>
          <w:rFonts w:ascii="Arial" w:hAnsi="Arial" w:cs="Arial"/>
        </w:rPr>
        <w:t xml:space="preserve"> si è vista assegnare un finanziamento di </w:t>
      </w:r>
      <w:r>
        <w:rPr>
          <w:rStyle w:val="Enfasigrassetto"/>
          <w:rFonts w:ascii="Arial" w:hAnsi="Arial" w:cs="Arial"/>
        </w:rPr>
        <w:t>131.155,48 euro</w:t>
      </w:r>
      <w:r>
        <w:rPr>
          <w:rFonts w:ascii="Arial" w:hAnsi="Arial" w:cs="Arial"/>
        </w:rPr>
        <w:t xml:space="preserve"> per interventi di ricostituzione di aree boscate danneggiate da calamità naturali nei Comuni di </w:t>
      </w:r>
      <w:r>
        <w:rPr>
          <w:rStyle w:val="Enfasigrassetto"/>
          <w:rFonts w:ascii="Arial" w:hAnsi="Arial" w:cs="Arial"/>
        </w:rPr>
        <w:t>Premilcuore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Portico S. Benedetto</w:t>
      </w:r>
      <w:r>
        <w:rPr>
          <w:rFonts w:ascii="Arial" w:hAnsi="Arial" w:cs="Arial"/>
        </w:rPr>
        <w:t xml:space="preserve">”.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Infine l’</w:t>
      </w:r>
      <w:r>
        <w:rPr>
          <w:rStyle w:val="Enfasigrassetto"/>
          <w:rFonts w:ascii="Arial" w:hAnsi="Arial" w:cs="Arial"/>
        </w:rPr>
        <w:t>Unione dei Comuni della Romagna Faentina</w:t>
      </w:r>
      <w:r>
        <w:rPr>
          <w:rFonts w:ascii="Arial" w:hAnsi="Arial" w:cs="Arial"/>
        </w:rPr>
        <w:t xml:space="preserve"> realizzerà un progetto che abbraccia le due province limitrofe di Bologna e </w:t>
      </w:r>
      <w:r>
        <w:rPr>
          <w:rStyle w:val="Enfasigrassetto"/>
          <w:rFonts w:ascii="Arial" w:hAnsi="Arial" w:cs="Arial"/>
        </w:rPr>
        <w:t>Ravenna</w:t>
      </w:r>
      <w:r>
        <w:rPr>
          <w:rFonts w:ascii="Arial" w:hAnsi="Arial" w:cs="Arial"/>
        </w:rPr>
        <w:t xml:space="preserve"> e che prevede vari interventi di ricostituzione del patrimonio forestale distrutto o danneggiato e lavori di ripristino di aree </w:t>
      </w:r>
      <w:r>
        <w:rPr>
          <w:rFonts w:ascii="Arial" w:hAnsi="Arial" w:cs="Arial"/>
        </w:rPr>
        <w:lastRenderedPageBreak/>
        <w:t xml:space="preserve">dissestate nei Comuni di </w:t>
      </w:r>
      <w:r>
        <w:rPr>
          <w:rStyle w:val="Enfasigrassetto"/>
          <w:rFonts w:ascii="Arial" w:hAnsi="Arial" w:cs="Arial"/>
        </w:rPr>
        <w:t>Castel Del Rio</w:t>
      </w:r>
      <w:r>
        <w:rPr>
          <w:rFonts w:ascii="Arial" w:hAnsi="Arial" w:cs="Arial"/>
        </w:rPr>
        <w:t xml:space="preserve"> (Bo) e </w:t>
      </w:r>
      <w:r>
        <w:rPr>
          <w:rStyle w:val="Enfasigrassetto"/>
          <w:rFonts w:ascii="Arial" w:hAnsi="Arial" w:cs="Arial"/>
        </w:rPr>
        <w:t>Brisighella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). Il finanziamento concesso è di </w:t>
      </w:r>
      <w:r>
        <w:rPr>
          <w:rStyle w:val="Enfasigrassetto"/>
          <w:rFonts w:ascii="Arial" w:hAnsi="Arial" w:cs="Arial"/>
        </w:rPr>
        <w:t>131.155,48 euro</w:t>
      </w:r>
      <w:r>
        <w:rPr>
          <w:rFonts w:ascii="Arial" w:hAnsi="Arial" w:cs="Arial"/>
        </w:rPr>
        <w:t>. /</w:t>
      </w:r>
      <w:proofErr w:type="spellStart"/>
      <w:r>
        <w:rPr>
          <w:rFonts w:ascii="Arial" w:hAnsi="Arial" w:cs="Arial"/>
        </w:rPr>
        <w:t>G.Ma</w:t>
      </w:r>
      <w:proofErr w:type="spellEnd"/>
      <w:r>
        <w:rPr>
          <w:rFonts w:ascii="Arial" w:hAnsi="Arial" w:cs="Arial"/>
        </w:rPr>
        <w:t>.   </w:t>
      </w:r>
    </w:p>
    <w:p w:rsidR="00C65429" w:rsidRDefault="00C65429" w:rsidP="00C65429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eastAsia="Times New Roman" w:hAnsi="Arial" w:cs="Arial"/>
        </w:rPr>
        <w:br/>
      </w:r>
      <w:r>
        <w:rPr>
          <w:rFonts w:ascii="Arial" w:hAnsi="Arial" w:cs="Arial"/>
          <w:b/>
          <w:bCs/>
          <w:sz w:val="29"/>
          <w:szCs w:val="29"/>
        </w:rPr>
        <w:t>Appennino. Emilia-Romagna in difesa di boschi e foreste danneggiati da incendi, frane e alluvioni: dalla Regione 1,6 milioni per 13 progetti</w:t>
      </w:r>
    </w:p>
    <w:p w:rsidR="00C65429" w:rsidRDefault="00C65429" w:rsidP="00C65429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>L'assessore Gazzolo: "La graduatoria riguarda un bando chiuso nelle settimane precedenti il gelicidio, ma permetterà di mettere in campo interventi importanti anche per riparare i danni. Altre risorse per 7 milioni e mezzo di euro in arrivo entro giugno anche per la prevenzione del rischio incendi e il miglioramento ambientale"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</w:t>
      </w:r>
      <w:r>
        <w:rPr>
          <w:rStyle w:val="Enfasigrassetto"/>
          <w:rFonts w:ascii="Arial" w:hAnsi="Arial" w:cs="Arial"/>
        </w:rPr>
        <w:t>Ricostituzione di foreste</w:t>
      </w:r>
      <w:r>
        <w:rPr>
          <w:rFonts w:ascii="Arial" w:hAnsi="Arial" w:cs="Arial"/>
        </w:rPr>
        <w:t xml:space="preserve"> distrutte o colpite da incendi e attacchi parassitari; </w:t>
      </w:r>
      <w:r>
        <w:rPr>
          <w:rStyle w:val="Enfasigrassetto"/>
          <w:rFonts w:ascii="Arial" w:hAnsi="Arial" w:cs="Arial"/>
        </w:rPr>
        <w:t xml:space="preserve">consolidamento </w:t>
      </w:r>
      <w:r>
        <w:rPr>
          <w:rFonts w:ascii="Arial" w:hAnsi="Arial" w:cs="Arial"/>
        </w:rPr>
        <w:t xml:space="preserve">di </w:t>
      </w:r>
      <w:r>
        <w:rPr>
          <w:rStyle w:val="Enfasigrassetto"/>
          <w:rFonts w:ascii="Arial" w:hAnsi="Arial" w:cs="Arial"/>
        </w:rPr>
        <w:t>versanti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montani </w:t>
      </w:r>
      <w:r>
        <w:rPr>
          <w:rFonts w:ascii="Arial" w:hAnsi="Arial" w:cs="Arial"/>
        </w:rPr>
        <w:t xml:space="preserve">e </w:t>
      </w:r>
      <w:r>
        <w:rPr>
          <w:rStyle w:val="Enfasigrassetto"/>
          <w:rFonts w:ascii="Arial" w:hAnsi="Arial" w:cs="Arial"/>
        </w:rPr>
        <w:t>sponde di corsi d’acqua</w:t>
      </w:r>
      <w:r>
        <w:rPr>
          <w:rFonts w:ascii="Arial" w:hAnsi="Arial" w:cs="Arial"/>
        </w:rPr>
        <w:t xml:space="preserve"> dissestati da frane e smottamenti.  Ancora: </w:t>
      </w:r>
      <w:r>
        <w:rPr>
          <w:rStyle w:val="Enfasigrassetto"/>
          <w:rFonts w:ascii="Arial" w:hAnsi="Arial" w:cs="Arial"/>
        </w:rPr>
        <w:t>ripristino e manutenzione di strade e sentieri</w:t>
      </w:r>
      <w:r>
        <w:rPr>
          <w:rFonts w:ascii="Arial" w:hAnsi="Arial" w:cs="Arial"/>
        </w:rPr>
        <w:t xml:space="preserve"> spazzati via da eventi alluvionali; </w:t>
      </w:r>
      <w:r>
        <w:rPr>
          <w:rStyle w:val="Enfasigrassetto"/>
          <w:rFonts w:ascii="Arial" w:hAnsi="Arial" w:cs="Arial"/>
        </w:rPr>
        <w:t xml:space="preserve">ricolonizzazione </w:t>
      </w:r>
      <w:r>
        <w:rPr>
          <w:rFonts w:ascii="Arial" w:hAnsi="Arial" w:cs="Arial"/>
        </w:rPr>
        <w:t>di</w:t>
      </w:r>
      <w:r>
        <w:rPr>
          <w:rStyle w:val="Enfasigrassetto"/>
          <w:rFonts w:ascii="Arial" w:hAnsi="Arial" w:cs="Arial"/>
        </w:rPr>
        <w:t xml:space="preserve"> aree boscate</w:t>
      </w:r>
      <w:r>
        <w:rPr>
          <w:rFonts w:ascii="Arial" w:hAnsi="Arial" w:cs="Arial"/>
        </w:rPr>
        <w:t xml:space="preserve"> con specie autoctone; </w:t>
      </w:r>
      <w:r>
        <w:rPr>
          <w:rStyle w:val="Enfasigrassetto"/>
          <w:rFonts w:ascii="Arial" w:hAnsi="Arial" w:cs="Arial"/>
        </w:rPr>
        <w:t>opere idrauliche</w:t>
      </w:r>
      <w:r>
        <w:rPr>
          <w:rFonts w:ascii="Arial" w:hAnsi="Arial" w:cs="Arial"/>
        </w:rPr>
        <w:t xml:space="preserve"> di regimazione delle acque superficiali e sotterranee.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alcuni degli interventi di </w:t>
      </w:r>
      <w:r>
        <w:rPr>
          <w:rStyle w:val="Enfasigrassetto"/>
          <w:rFonts w:ascii="Arial" w:hAnsi="Arial" w:cs="Arial"/>
        </w:rPr>
        <w:t>risistemazione del territorio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forestale</w:t>
      </w:r>
      <w:r>
        <w:rPr>
          <w:rFonts w:ascii="Arial" w:hAnsi="Arial" w:cs="Arial"/>
        </w:rPr>
        <w:t xml:space="preserve"> e di </w:t>
      </w:r>
      <w:r>
        <w:rPr>
          <w:rStyle w:val="Enfasigrassetto"/>
          <w:rFonts w:ascii="Arial" w:hAnsi="Arial" w:cs="Arial"/>
        </w:rPr>
        <w:t>recupero del patrimonio boschivo</w:t>
      </w:r>
      <w:r>
        <w:rPr>
          <w:rFonts w:ascii="Arial" w:hAnsi="Arial" w:cs="Arial"/>
        </w:rPr>
        <w:t xml:space="preserve"> danneggiato da frane, alluvioni e altri eventi calamitosi che saranno realizzati nella </w:t>
      </w:r>
      <w:r>
        <w:rPr>
          <w:rStyle w:val="Enfasigrassetto"/>
          <w:rFonts w:ascii="Arial" w:hAnsi="Arial" w:cs="Arial"/>
        </w:rPr>
        <w:t>fascia appenninica dell’Emilia-Romagna</w:t>
      </w:r>
      <w:r>
        <w:rPr>
          <w:rFonts w:ascii="Arial" w:hAnsi="Arial" w:cs="Arial"/>
        </w:rPr>
        <w:t xml:space="preserve">, dal piacentino fino alla provincia di Forlì-Cesena, grazie ai fondi del </w:t>
      </w:r>
      <w:r>
        <w:rPr>
          <w:rStyle w:val="Enfasigrassetto"/>
          <w:rFonts w:ascii="Arial" w:hAnsi="Arial" w:cs="Arial"/>
        </w:rPr>
        <w:t>Programma regionale di sviluppo rurale 2014-2020</w:t>
      </w:r>
      <w:r>
        <w:rPr>
          <w:rFonts w:ascii="Arial" w:hAnsi="Arial" w:cs="Arial"/>
        </w:rPr>
        <w:t xml:space="preserve"> (operazione 8.04.01 “Sostegno al ripristino delle foreste danneggiate da incendi, calamità naturali ed eventi catastrofici”).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 graduatoria riguarda un bando chiuso nelle settimane precedenti il gelicidio, ma permetterà di mettere in campo interventi importanti anche per riparare i danni. Altre risorse per </w:t>
      </w:r>
      <w:r>
        <w:rPr>
          <w:rStyle w:val="Enfasigrassetto"/>
          <w:rFonts w:ascii="Arial" w:hAnsi="Arial" w:cs="Arial"/>
        </w:rPr>
        <w:t>7 milioni e mezzo di euro</w:t>
      </w:r>
      <w:r>
        <w:rPr>
          <w:rFonts w:ascii="Arial" w:hAnsi="Arial" w:cs="Arial"/>
        </w:rPr>
        <w:t xml:space="preserve"> sono in arrivo entro giugno anche per la prevenzione del rischio incendi e il miglioramento ambientale- sottolinea l’assessore regionale all’Ambiente e difesa del suolo, </w:t>
      </w:r>
      <w:r>
        <w:rPr>
          <w:rStyle w:val="Enfasigrassetto"/>
          <w:rFonts w:ascii="Arial" w:hAnsi="Arial" w:cs="Arial"/>
        </w:rPr>
        <w:t>Paola Gazzolo</w:t>
      </w:r>
      <w:r>
        <w:rPr>
          <w:rFonts w:ascii="Arial" w:hAnsi="Arial" w:cs="Arial"/>
        </w:rPr>
        <w:t>-. Il bosco interessa circa un quarto dell’intera superficie dell’Emilia-Romagna e svolge una funzione imprescindibile di protezione della stabilità dei versanti e di rallentamento della velocità di deflusso delle acque meteoriche, fattore fondamentale in occasione di precipitazioni intense. Con questo bando, che interviene in seguito ad eventi accaduti nel corso del triennio 2015-2017, andremo a ricostituire, con interventi di ripristino e di ingegneria naturalistica, un patrimonio prezioso ai fini non solo della tutela dell’ambiente, ma anche per la sicurezza idraulica del territorio”.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I progetti presentanti da enti pubblici e consorzi forestali 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</w:t>
      </w:r>
      <w:r>
        <w:rPr>
          <w:rStyle w:val="Enfasigrassetto"/>
          <w:rFonts w:ascii="Arial" w:hAnsi="Arial" w:cs="Arial"/>
        </w:rPr>
        <w:t>tredici</w:t>
      </w:r>
      <w:r>
        <w:rPr>
          <w:rFonts w:ascii="Arial" w:hAnsi="Arial" w:cs="Arial"/>
        </w:rPr>
        <w:t xml:space="preserve"> i progetti presentati da </w:t>
      </w:r>
      <w:r>
        <w:rPr>
          <w:rStyle w:val="Enfasigrassetto"/>
          <w:rFonts w:ascii="Arial" w:hAnsi="Arial" w:cs="Arial"/>
        </w:rPr>
        <w:t>enti pubblici</w:t>
      </w:r>
      <w:r>
        <w:rPr>
          <w:rFonts w:ascii="Arial" w:hAnsi="Arial" w:cs="Arial"/>
        </w:rPr>
        <w:t xml:space="preserve"> (Parchi, Comuni e loro Unioni) e </w:t>
      </w:r>
      <w:r>
        <w:rPr>
          <w:rStyle w:val="Enfasigrassetto"/>
          <w:rFonts w:ascii="Arial" w:hAnsi="Arial" w:cs="Arial"/>
        </w:rPr>
        <w:t>consorzi forestali</w:t>
      </w:r>
      <w:r>
        <w:rPr>
          <w:rFonts w:ascii="Arial" w:hAnsi="Arial" w:cs="Arial"/>
        </w:rPr>
        <w:t xml:space="preserve"> che beneficeranno di un finanziamento complessivo di circa </w:t>
      </w:r>
      <w:r>
        <w:rPr>
          <w:rStyle w:val="Enfasigrassetto"/>
          <w:rFonts w:ascii="Arial" w:hAnsi="Arial" w:cs="Arial"/>
        </w:rPr>
        <w:t>1,6 milioni di euro</w:t>
      </w:r>
      <w:r>
        <w:rPr>
          <w:rFonts w:ascii="Arial" w:hAnsi="Arial" w:cs="Arial"/>
        </w:rPr>
        <w:t xml:space="preserve">, a conclusione di un bando emanato nel 2017. La graduatoria finale dei soggetti beneficiari, con priorità agli interventi che ricadono in zone </w:t>
      </w:r>
      <w:r>
        <w:rPr>
          <w:rStyle w:val="Enfasigrassetto"/>
          <w:rFonts w:ascii="Arial" w:hAnsi="Arial" w:cs="Arial"/>
        </w:rPr>
        <w:t>Sic</w:t>
      </w:r>
      <w:r>
        <w:rPr>
          <w:rFonts w:ascii="Arial" w:hAnsi="Arial" w:cs="Arial"/>
        </w:rPr>
        <w:t xml:space="preserve"> (Siti di interesse comunitario), </w:t>
      </w:r>
      <w:proofErr w:type="spellStart"/>
      <w:r>
        <w:rPr>
          <w:rStyle w:val="Enfasigrassetto"/>
          <w:rFonts w:ascii="Arial" w:hAnsi="Arial" w:cs="Arial"/>
        </w:rPr>
        <w:t>Zps</w:t>
      </w:r>
      <w:proofErr w:type="spellEnd"/>
      <w:r>
        <w:rPr>
          <w:rFonts w:ascii="Arial" w:hAnsi="Arial" w:cs="Arial"/>
        </w:rPr>
        <w:t xml:space="preserve"> (Zone di protezione speciale) e quelle esposte a rischio idrogeologico, è stata approvata nei giorni scorsi (determina n. 3784/2018).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Dei 13 progetti, tre interessano la provincia di </w:t>
      </w:r>
      <w:r>
        <w:rPr>
          <w:rStyle w:val="Enfasigrassetto"/>
          <w:rFonts w:ascii="Arial" w:hAnsi="Arial" w:cs="Arial"/>
        </w:rPr>
        <w:t>Piacenza</w:t>
      </w:r>
      <w:r>
        <w:rPr>
          <w:rFonts w:ascii="Arial" w:hAnsi="Arial" w:cs="Arial"/>
        </w:rPr>
        <w:t xml:space="preserve">, per un importo totale di </w:t>
      </w:r>
      <w:r>
        <w:rPr>
          <w:rStyle w:val="Enfasigrassetto"/>
          <w:rFonts w:ascii="Arial" w:hAnsi="Arial" w:cs="Arial"/>
        </w:rPr>
        <w:t>382.479,95 euro</w:t>
      </w:r>
      <w:r>
        <w:rPr>
          <w:rFonts w:ascii="Arial" w:hAnsi="Arial" w:cs="Arial"/>
        </w:rPr>
        <w:t xml:space="preserve">; quattro quella di </w:t>
      </w:r>
      <w:r>
        <w:rPr>
          <w:rStyle w:val="Enfasigrassetto"/>
          <w:rFonts w:ascii="Arial" w:hAnsi="Arial" w:cs="Arial"/>
        </w:rPr>
        <w:t>Parma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513.423,90</w:t>
      </w:r>
      <w:r>
        <w:rPr>
          <w:rFonts w:ascii="Arial" w:hAnsi="Arial" w:cs="Arial"/>
        </w:rPr>
        <w:t xml:space="preserve">); altri due riguardano il </w:t>
      </w:r>
      <w:r>
        <w:rPr>
          <w:rStyle w:val="Enfasigrassetto"/>
          <w:rFonts w:ascii="Arial" w:hAnsi="Arial" w:cs="Arial"/>
        </w:rPr>
        <w:t xml:space="preserve">bolognese </w:t>
      </w:r>
      <w:r>
        <w:rPr>
          <w:rFonts w:ascii="Arial" w:hAnsi="Arial" w:cs="Arial"/>
        </w:rPr>
        <w:t>(</w:t>
      </w:r>
      <w:r>
        <w:rPr>
          <w:rStyle w:val="Enfasigrassetto"/>
          <w:rFonts w:ascii="Arial" w:hAnsi="Arial" w:cs="Arial"/>
        </w:rPr>
        <w:t>222.515,76</w:t>
      </w:r>
      <w:r>
        <w:rPr>
          <w:rFonts w:ascii="Arial" w:hAnsi="Arial" w:cs="Arial"/>
        </w:rPr>
        <w:t xml:space="preserve">); uno a testa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119.170,57</w:t>
      </w:r>
      <w:r>
        <w:rPr>
          <w:rFonts w:ascii="Arial" w:hAnsi="Arial" w:cs="Arial"/>
        </w:rPr>
        <w:t xml:space="preserve">),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87.891,05</w:t>
      </w:r>
      <w:r>
        <w:rPr>
          <w:rFonts w:ascii="Arial" w:hAnsi="Arial" w:cs="Arial"/>
        </w:rPr>
        <w:t xml:space="preserve">) e </w:t>
      </w:r>
      <w:r>
        <w:rPr>
          <w:rStyle w:val="Enfasigrassetto"/>
          <w:rFonts w:ascii="Arial" w:hAnsi="Arial" w:cs="Arial"/>
        </w:rPr>
        <w:t>Forlì-Cesena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131.155,48</w:t>
      </w:r>
      <w:r>
        <w:rPr>
          <w:rFonts w:ascii="Arial" w:hAnsi="Arial" w:cs="Arial"/>
        </w:rPr>
        <w:t>) e, infine, l’ultimo coinvolge entrambe le province di Bologna e Ravenna (</w:t>
      </w:r>
      <w:r>
        <w:rPr>
          <w:rStyle w:val="Enfasigrassetto"/>
          <w:rFonts w:ascii="Arial" w:hAnsi="Arial" w:cs="Arial"/>
        </w:rPr>
        <w:t>122.430 euro</w:t>
      </w:r>
      <w:r>
        <w:rPr>
          <w:rFonts w:ascii="Arial" w:hAnsi="Arial" w:cs="Arial"/>
        </w:rPr>
        <w:t xml:space="preserve">). 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Tutti gli interventi dovranno essere completati </w:t>
      </w:r>
      <w:r>
        <w:rPr>
          <w:rStyle w:val="Enfasigrassetto"/>
          <w:rFonts w:ascii="Arial" w:hAnsi="Arial" w:cs="Arial"/>
        </w:rPr>
        <w:t>entro il 31 dicembre 2019</w:t>
      </w:r>
      <w:r>
        <w:rPr>
          <w:rFonts w:ascii="Arial" w:hAnsi="Arial" w:cs="Arial"/>
        </w:rPr>
        <w:t>.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Il dettaglio degli interventi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</w:t>
      </w:r>
      <w:r>
        <w:rPr>
          <w:rStyle w:val="Enfasigrassetto"/>
          <w:rFonts w:ascii="Arial" w:hAnsi="Arial" w:cs="Arial"/>
        </w:rPr>
        <w:t>tre</w:t>
      </w:r>
      <w:r>
        <w:rPr>
          <w:rFonts w:ascii="Arial" w:hAnsi="Arial" w:cs="Arial"/>
        </w:rPr>
        <w:t xml:space="preserve"> i progetti realizzati nel </w:t>
      </w:r>
      <w:r>
        <w:rPr>
          <w:rStyle w:val="Enfasigrassetto"/>
          <w:rFonts w:ascii="Arial" w:hAnsi="Arial" w:cs="Arial"/>
        </w:rPr>
        <w:t>piacentino</w:t>
      </w:r>
      <w:r>
        <w:rPr>
          <w:rFonts w:ascii="Arial" w:hAnsi="Arial" w:cs="Arial"/>
        </w:rPr>
        <w:t xml:space="preserve">: due interessano il Comune di </w:t>
      </w:r>
      <w:r>
        <w:rPr>
          <w:rStyle w:val="Enfasigrassetto"/>
          <w:rFonts w:ascii="Arial" w:hAnsi="Arial" w:cs="Arial"/>
        </w:rPr>
        <w:t>Ferriere</w:t>
      </w:r>
      <w:r>
        <w:rPr>
          <w:rFonts w:ascii="Arial" w:hAnsi="Arial" w:cs="Arial"/>
        </w:rPr>
        <w:t xml:space="preserve"> (“Interventi di ripristino aree dissestate prospicienti località Cattaragna e località Casale di Brugneto” - </w:t>
      </w:r>
      <w:r>
        <w:rPr>
          <w:rStyle w:val="Enfasigrassetto"/>
          <w:rFonts w:ascii="Arial" w:hAnsi="Arial" w:cs="Arial"/>
        </w:rPr>
        <w:t>117.614,06 euro</w:t>
      </w:r>
      <w:r>
        <w:rPr>
          <w:rFonts w:ascii="Arial" w:hAnsi="Arial" w:cs="Arial"/>
        </w:rPr>
        <w:t xml:space="preserve">; “Interventi di ripristino aree dissestate dal Rio dell’Orsera tra </w:t>
      </w:r>
      <w:proofErr w:type="spellStart"/>
      <w:r>
        <w:rPr>
          <w:rFonts w:ascii="Arial" w:hAnsi="Arial" w:cs="Arial"/>
        </w:rPr>
        <w:t>Tornarezzza</w:t>
      </w:r>
      <w:proofErr w:type="spellEnd"/>
      <w:r>
        <w:rPr>
          <w:rFonts w:ascii="Arial" w:hAnsi="Arial" w:cs="Arial"/>
        </w:rPr>
        <w:t xml:space="preserve"> e Salsominore” - 135.292,66 euro) e il terzo il Comune di </w:t>
      </w:r>
      <w:r>
        <w:rPr>
          <w:rStyle w:val="Enfasigrassetto"/>
          <w:rFonts w:ascii="Arial" w:hAnsi="Arial" w:cs="Arial"/>
        </w:rPr>
        <w:t>Morfasso</w:t>
      </w:r>
      <w:r>
        <w:rPr>
          <w:rFonts w:ascii="Arial" w:hAnsi="Arial" w:cs="Arial"/>
        </w:rPr>
        <w:t xml:space="preserve"> “Completamento del ripristino di aree dissestate a seguito di eventi meteorici lungo il Rio S. Michele. Sistemazione idraulico-forestale del Rio </w:t>
      </w:r>
      <w:proofErr w:type="spellStart"/>
      <w:r>
        <w:rPr>
          <w:rFonts w:ascii="Arial" w:hAnsi="Arial" w:cs="Arial"/>
        </w:rPr>
        <w:t>Roncaccio</w:t>
      </w:r>
      <w:proofErr w:type="spellEnd"/>
      <w:r>
        <w:rPr>
          <w:rFonts w:ascii="Arial" w:hAnsi="Arial" w:cs="Arial"/>
        </w:rPr>
        <w:t xml:space="preserve"> e del Rio delle Castagne Busa” (</w:t>
      </w:r>
      <w:r>
        <w:rPr>
          <w:rStyle w:val="Enfasigrassetto"/>
          <w:rFonts w:ascii="Arial" w:hAnsi="Arial" w:cs="Arial"/>
        </w:rPr>
        <w:t>129.573,23 euro)</w:t>
      </w:r>
      <w:r>
        <w:rPr>
          <w:rFonts w:ascii="Arial" w:hAnsi="Arial" w:cs="Arial"/>
        </w:rPr>
        <w:t xml:space="preserve">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provincia di </w:t>
      </w:r>
      <w:r>
        <w:rPr>
          <w:rStyle w:val="Enfasigrassetto"/>
          <w:rFonts w:ascii="Arial" w:hAnsi="Arial" w:cs="Arial"/>
        </w:rPr>
        <w:t>Parma</w:t>
      </w:r>
      <w:r>
        <w:rPr>
          <w:rFonts w:ascii="Arial" w:hAnsi="Arial" w:cs="Arial"/>
        </w:rPr>
        <w:t xml:space="preserve"> sono </w:t>
      </w:r>
      <w:r>
        <w:rPr>
          <w:rStyle w:val="Enfasigrassetto"/>
          <w:rFonts w:ascii="Arial" w:hAnsi="Arial" w:cs="Arial"/>
        </w:rPr>
        <w:t>quattro</w:t>
      </w:r>
      <w:r>
        <w:rPr>
          <w:rFonts w:ascii="Arial" w:hAnsi="Arial" w:cs="Arial"/>
        </w:rPr>
        <w:t xml:space="preserve"> gli interventi approvati: </w:t>
      </w:r>
      <w:r>
        <w:rPr>
          <w:rStyle w:val="Enfasigrassetto"/>
          <w:rFonts w:ascii="Arial" w:hAnsi="Arial" w:cs="Arial"/>
        </w:rPr>
        <w:t>due</w:t>
      </w:r>
      <w:r>
        <w:rPr>
          <w:rFonts w:ascii="Arial" w:hAnsi="Arial" w:cs="Arial"/>
        </w:rPr>
        <w:t xml:space="preserve"> ricadono nel territorio del Comune di </w:t>
      </w:r>
      <w:r>
        <w:rPr>
          <w:rStyle w:val="Enfasigrassetto"/>
          <w:rFonts w:ascii="Arial" w:hAnsi="Arial" w:cs="Arial"/>
        </w:rPr>
        <w:t>Corniglio</w:t>
      </w:r>
      <w:r>
        <w:rPr>
          <w:rFonts w:ascii="Arial" w:hAnsi="Arial" w:cs="Arial"/>
        </w:rPr>
        <w:t xml:space="preserve"> e consistono il primo nella “Ricostruzione del patrimonio forestale in località frana di Corniglio e Lagoni, per un importo di </w:t>
      </w:r>
      <w:r>
        <w:rPr>
          <w:rStyle w:val="Enfasigrassetto"/>
          <w:rFonts w:ascii="Arial" w:hAnsi="Arial" w:cs="Arial"/>
        </w:rPr>
        <w:t>118.733,90 euro</w:t>
      </w:r>
      <w:r>
        <w:rPr>
          <w:rFonts w:ascii="Arial" w:hAnsi="Arial" w:cs="Arial"/>
        </w:rPr>
        <w:t>; il secondo riguarda l’”Adattamento al cambiamento climatico e contrasto alla recrudescenza degli attacchi di ‘bostrico tipografo’ su abete rosso (</w:t>
      </w:r>
      <w:r>
        <w:rPr>
          <w:rStyle w:val="Enfasigrassetto"/>
          <w:rFonts w:ascii="Arial" w:hAnsi="Arial" w:cs="Arial"/>
        </w:rPr>
        <w:t>130.790 euro</w:t>
      </w:r>
      <w:r>
        <w:rPr>
          <w:rFonts w:ascii="Arial" w:hAnsi="Arial" w:cs="Arial"/>
        </w:rPr>
        <w:t xml:space="preserve">).  Gli altri </w:t>
      </w:r>
      <w:r>
        <w:rPr>
          <w:rStyle w:val="Enfasigrassetto"/>
          <w:rFonts w:ascii="Arial" w:hAnsi="Arial" w:cs="Arial"/>
        </w:rPr>
        <w:t>due</w:t>
      </w:r>
      <w:r>
        <w:rPr>
          <w:rFonts w:ascii="Arial" w:hAnsi="Arial" w:cs="Arial"/>
        </w:rPr>
        <w:t xml:space="preserve"> progetti finanziati nel parmense fanno capo rispettivamente al Comune di </w:t>
      </w:r>
      <w:r>
        <w:rPr>
          <w:rStyle w:val="Enfasigrassetto"/>
          <w:rFonts w:ascii="Arial" w:hAnsi="Arial" w:cs="Arial"/>
        </w:rPr>
        <w:t>Salsomaggiore Terme</w:t>
      </w:r>
      <w:r>
        <w:rPr>
          <w:rFonts w:ascii="Arial" w:hAnsi="Arial" w:cs="Arial"/>
        </w:rPr>
        <w:t xml:space="preserve"> (“Interventi di ripristino morfologico e forestale del torrente </w:t>
      </w:r>
      <w:proofErr w:type="spellStart"/>
      <w:r>
        <w:rPr>
          <w:rFonts w:ascii="Arial" w:hAnsi="Arial" w:cs="Arial"/>
        </w:rPr>
        <w:t>Stirone</w:t>
      </w:r>
      <w:proofErr w:type="spellEnd"/>
      <w:r>
        <w:rPr>
          <w:rFonts w:ascii="Arial" w:hAnsi="Arial" w:cs="Arial"/>
        </w:rPr>
        <w:t xml:space="preserve">, per una assegnazione di </w:t>
      </w:r>
      <w:r>
        <w:rPr>
          <w:rStyle w:val="Enfasigrassetto"/>
          <w:rFonts w:ascii="Arial" w:hAnsi="Arial" w:cs="Arial"/>
        </w:rPr>
        <w:t>113.900 euro</w:t>
      </w:r>
      <w:r>
        <w:rPr>
          <w:rFonts w:ascii="Arial" w:hAnsi="Arial" w:cs="Arial"/>
        </w:rPr>
        <w:t xml:space="preserve">) e al </w:t>
      </w:r>
      <w:r>
        <w:rPr>
          <w:rStyle w:val="Enfasigrassetto"/>
          <w:rFonts w:ascii="Arial" w:hAnsi="Arial" w:cs="Arial"/>
        </w:rPr>
        <w:t>Consorzio di miglioramento Alta Val di Parma</w:t>
      </w:r>
      <w:r>
        <w:rPr>
          <w:rFonts w:ascii="Arial" w:hAnsi="Arial" w:cs="Arial"/>
        </w:rPr>
        <w:t>: “Ripristino idrogeologico del complesso forestale Alta Val Baganza” (</w:t>
      </w:r>
      <w:r>
        <w:rPr>
          <w:rStyle w:val="Enfasigrassetto"/>
          <w:rFonts w:ascii="Arial" w:hAnsi="Arial" w:cs="Arial"/>
        </w:rPr>
        <w:t>150.000 euro</w:t>
      </w:r>
      <w:r>
        <w:rPr>
          <w:rFonts w:ascii="Arial" w:hAnsi="Arial" w:cs="Arial"/>
        </w:rPr>
        <w:t xml:space="preserve">). 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</w:t>
      </w:r>
      <w:r>
        <w:rPr>
          <w:rStyle w:val="Enfasigrassetto"/>
          <w:rFonts w:ascii="Arial" w:hAnsi="Arial" w:cs="Arial"/>
        </w:rPr>
        <w:t>reggiano</w:t>
      </w:r>
      <w:r>
        <w:rPr>
          <w:rFonts w:ascii="Arial" w:hAnsi="Arial" w:cs="Arial"/>
        </w:rPr>
        <w:t xml:space="preserve"> il </w:t>
      </w:r>
      <w:r>
        <w:rPr>
          <w:rStyle w:val="Enfasigrassetto"/>
          <w:rFonts w:ascii="Arial" w:hAnsi="Arial" w:cs="Arial"/>
        </w:rPr>
        <w:t>Parco nazionale dell’Appennino Tosco-Emiliano</w:t>
      </w:r>
      <w:r>
        <w:rPr>
          <w:rFonts w:ascii="Arial" w:hAnsi="Arial" w:cs="Arial"/>
        </w:rPr>
        <w:t xml:space="preserve"> riceverà un finanziamento complessivo di </w:t>
      </w:r>
      <w:r>
        <w:rPr>
          <w:rStyle w:val="Enfasigrassetto"/>
          <w:rFonts w:ascii="Arial" w:hAnsi="Arial" w:cs="Arial"/>
        </w:rPr>
        <w:t>119.170,57 euro</w:t>
      </w:r>
      <w:r>
        <w:rPr>
          <w:rFonts w:ascii="Arial" w:hAnsi="Arial" w:cs="Arial"/>
        </w:rPr>
        <w:t xml:space="preserve"> per la realizzazione di due interventi di “consolidamento di versanti interessati da movimenti franosi nel territorio del Comune di </w:t>
      </w:r>
      <w:proofErr w:type="spellStart"/>
      <w:r>
        <w:rPr>
          <w:rStyle w:val="Enfasigrassetto"/>
          <w:rFonts w:ascii="Arial" w:hAnsi="Arial" w:cs="Arial"/>
        </w:rPr>
        <w:t>Ventasso</w:t>
      </w:r>
      <w:proofErr w:type="spellEnd"/>
      <w:r>
        <w:rPr>
          <w:rFonts w:ascii="Arial" w:hAnsi="Arial" w:cs="Arial"/>
        </w:rPr>
        <w:t xml:space="preserve">” e la costruzione di “opere di contenimento di versanti franosi e di ingegneria naturalistica per la regimazione di rii minori e interventi </w:t>
      </w:r>
      <w:proofErr w:type="spellStart"/>
      <w:r>
        <w:rPr>
          <w:rFonts w:ascii="Arial" w:hAnsi="Arial" w:cs="Arial"/>
        </w:rPr>
        <w:t>selvicolturali</w:t>
      </w:r>
      <w:proofErr w:type="spellEnd"/>
      <w:r>
        <w:rPr>
          <w:rFonts w:ascii="Arial" w:hAnsi="Arial" w:cs="Arial"/>
        </w:rPr>
        <w:t xml:space="preserve"> connessi” in diverse località del Comune di </w:t>
      </w:r>
      <w:r>
        <w:rPr>
          <w:rStyle w:val="Enfasigrassetto"/>
          <w:rFonts w:ascii="Arial" w:hAnsi="Arial" w:cs="Arial"/>
        </w:rPr>
        <w:t>Ligonchio</w:t>
      </w:r>
      <w:r>
        <w:rPr>
          <w:rFonts w:ascii="Arial" w:hAnsi="Arial" w:cs="Arial"/>
        </w:rPr>
        <w:t xml:space="preserve">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provincia di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 sarà finanziato un progetto presentato dall’</w:t>
      </w:r>
      <w:r>
        <w:rPr>
          <w:rStyle w:val="Enfasigrassetto"/>
          <w:rFonts w:ascii="Arial" w:hAnsi="Arial" w:cs="Arial"/>
        </w:rPr>
        <w:t>Unione dei Comuni del Frignano</w:t>
      </w:r>
      <w:r>
        <w:rPr>
          <w:rFonts w:ascii="Arial" w:hAnsi="Arial" w:cs="Arial"/>
        </w:rPr>
        <w:t xml:space="preserve"> che consiste nella “ricostituzione di aree forestali distrutte o danneggiate da incendi nel 2017 nei territori dei Comuni di </w:t>
      </w:r>
      <w:r>
        <w:rPr>
          <w:rStyle w:val="Enfasigrassetto"/>
          <w:rFonts w:ascii="Arial" w:hAnsi="Arial" w:cs="Arial"/>
        </w:rPr>
        <w:t>Lama Mocogno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Montecreto</w:t>
      </w:r>
      <w:r>
        <w:rPr>
          <w:rFonts w:ascii="Arial" w:hAnsi="Arial" w:cs="Arial"/>
        </w:rPr>
        <w:t xml:space="preserve">”, per un importo di </w:t>
      </w:r>
      <w:r>
        <w:rPr>
          <w:rStyle w:val="Enfasigrassetto"/>
          <w:rFonts w:ascii="Arial" w:hAnsi="Arial" w:cs="Arial"/>
        </w:rPr>
        <w:t>87.891,05 euro</w:t>
      </w:r>
      <w:r>
        <w:rPr>
          <w:rFonts w:ascii="Arial" w:hAnsi="Arial" w:cs="Arial"/>
        </w:rPr>
        <w:t xml:space="preserve">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Due</w:t>
      </w:r>
      <w:r>
        <w:rPr>
          <w:rFonts w:ascii="Arial" w:hAnsi="Arial" w:cs="Arial"/>
        </w:rPr>
        <w:t xml:space="preserve"> gli interventi che saranno realizzati in provincia di </w:t>
      </w:r>
      <w:r>
        <w:rPr>
          <w:rStyle w:val="Enfasigrassetto"/>
          <w:rFonts w:ascii="Arial" w:hAnsi="Arial" w:cs="Arial"/>
        </w:rPr>
        <w:t>Bologna</w:t>
      </w:r>
      <w:r>
        <w:rPr>
          <w:rFonts w:ascii="Arial" w:hAnsi="Arial" w:cs="Arial"/>
        </w:rPr>
        <w:t>   dall’</w:t>
      </w:r>
      <w:r>
        <w:rPr>
          <w:rStyle w:val="Enfasigrassetto"/>
          <w:rFonts w:ascii="Arial" w:hAnsi="Arial" w:cs="Arial"/>
        </w:rPr>
        <w:t>Unione dei Comuni dell’Appennino Bolognese</w:t>
      </w:r>
      <w:r>
        <w:rPr>
          <w:rFonts w:ascii="Arial" w:hAnsi="Arial" w:cs="Arial"/>
        </w:rPr>
        <w:t xml:space="preserve">: “Consolidamento dei fenomeni di dissesto e miglioramento della funzionalità del reticolo idrografico minore nel Comune di </w:t>
      </w:r>
      <w:r>
        <w:rPr>
          <w:rStyle w:val="Enfasigrassetto"/>
          <w:rFonts w:ascii="Arial" w:hAnsi="Arial" w:cs="Arial"/>
        </w:rPr>
        <w:t>Castiglione dei Pepoli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92.249,68 euro</w:t>
      </w:r>
      <w:r>
        <w:rPr>
          <w:rFonts w:ascii="Arial" w:hAnsi="Arial" w:cs="Arial"/>
        </w:rPr>
        <w:t xml:space="preserve">)” e “Interventi di ripristino di boschi danneggiati da incendi nel territorio del Comune di </w:t>
      </w:r>
      <w:r>
        <w:rPr>
          <w:rStyle w:val="Enfasigrassetto"/>
          <w:rFonts w:ascii="Arial" w:hAnsi="Arial" w:cs="Arial"/>
        </w:rPr>
        <w:t>Vergato</w:t>
      </w:r>
      <w:r>
        <w:rPr>
          <w:rFonts w:ascii="Arial" w:hAnsi="Arial" w:cs="Arial"/>
        </w:rPr>
        <w:t xml:space="preserve"> (</w:t>
      </w:r>
      <w:r>
        <w:rPr>
          <w:rStyle w:val="Enfasigrassetto"/>
          <w:rFonts w:ascii="Arial" w:hAnsi="Arial" w:cs="Arial"/>
        </w:rPr>
        <w:t>130.266,08</w:t>
      </w:r>
      <w:r>
        <w:rPr>
          <w:rFonts w:ascii="Arial" w:hAnsi="Arial" w:cs="Arial"/>
        </w:rPr>
        <w:t xml:space="preserve">).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provincia di </w:t>
      </w:r>
      <w:r>
        <w:rPr>
          <w:rStyle w:val="Enfasigrassetto"/>
          <w:rFonts w:ascii="Arial" w:hAnsi="Arial" w:cs="Arial"/>
        </w:rPr>
        <w:t>Forlì-Cesena</w:t>
      </w:r>
      <w:r>
        <w:rPr>
          <w:rFonts w:ascii="Arial" w:hAnsi="Arial" w:cs="Arial"/>
        </w:rPr>
        <w:t xml:space="preserve"> l’</w:t>
      </w:r>
      <w:r>
        <w:rPr>
          <w:rStyle w:val="Enfasigrassetto"/>
          <w:rFonts w:ascii="Arial" w:hAnsi="Arial" w:cs="Arial"/>
        </w:rPr>
        <w:t>Unione dei Comuni della Romagna Forlivese</w:t>
      </w:r>
      <w:r>
        <w:rPr>
          <w:rFonts w:ascii="Arial" w:hAnsi="Arial" w:cs="Arial"/>
        </w:rPr>
        <w:t xml:space="preserve"> si è vista assegnare un finanziamento di </w:t>
      </w:r>
      <w:r>
        <w:rPr>
          <w:rStyle w:val="Enfasigrassetto"/>
          <w:rFonts w:ascii="Arial" w:hAnsi="Arial" w:cs="Arial"/>
        </w:rPr>
        <w:t>131.155,48 euro</w:t>
      </w:r>
      <w:r>
        <w:rPr>
          <w:rFonts w:ascii="Arial" w:hAnsi="Arial" w:cs="Arial"/>
        </w:rPr>
        <w:t xml:space="preserve"> per interventi di ricostituzione di aree boscate danneggiate da calamità naturali nei Comuni di </w:t>
      </w:r>
      <w:r>
        <w:rPr>
          <w:rStyle w:val="Enfasigrassetto"/>
          <w:rFonts w:ascii="Arial" w:hAnsi="Arial" w:cs="Arial"/>
        </w:rPr>
        <w:t>Premilcuore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Portico S. Benedetto</w:t>
      </w:r>
      <w:r>
        <w:rPr>
          <w:rFonts w:ascii="Arial" w:hAnsi="Arial" w:cs="Arial"/>
        </w:rPr>
        <w:t xml:space="preserve">”. </w:t>
      </w:r>
    </w:p>
    <w:p w:rsidR="00C65429" w:rsidRDefault="00C65429" w:rsidP="00C654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Infine l’</w:t>
      </w:r>
      <w:r>
        <w:rPr>
          <w:rStyle w:val="Enfasigrassetto"/>
          <w:rFonts w:ascii="Arial" w:hAnsi="Arial" w:cs="Arial"/>
        </w:rPr>
        <w:t>Unione dei Comuni della Romagna Faentina</w:t>
      </w:r>
      <w:r>
        <w:rPr>
          <w:rFonts w:ascii="Arial" w:hAnsi="Arial" w:cs="Arial"/>
        </w:rPr>
        <w:t xml:space="preserve"> realizzerà un progetto che abbraccia le due province limitrofe di Bologna e </w:t>
      </w:r>
      <w:r>
        <w:rPr>
          <w:rStyle w:val="Enfasigrassetto"/>
          <w:rFonts w:ascii="Arial" w:hAnsi="Arial" w:cs="Arial"/>
        </w:rPr>
        <w:t>Ravenna</w:t>
      </w:r>
      <w:r>
        <w:rPr>
          <w:rFonts w:ascii="Arial" w:hAnsi="Arial" w:cs="Arial"/>
        </w:rPr>
        <w:t xml:space="preserve"> e che prevede vari interventi di ricostituzione del patrimonio forestale distrutto o danneggiato e lavori di ripristino di aree dissestate nei Comuni di </w:t>
      </w:r>
      <w:r>
        <w:rPr>
          <w:rStyle w:val="Enfasigrassetto"/>
          <w:rFonts w:ascii="Arial" w:hAnsi="Arial" w:cs="Arial"/>
        </w:rPr>
        <w:t>Castel Del Rio</w:t>
      </w:r>
      <w:r>
        <w:rPr>
          <w:rFonts w:ascii="Arial" w:hAnsi="Arial" w:cs="Arial"/>
        </w:rPr>
        <w:t xml:space="preserve"> (Bo) e </w:t>
      </w:r>
      <w:r>
        <w:rPr>
          <w:rStyle w:val="Enfasigrassetto"/>
          <w:rFonts w:ascii="Arial" w:hAnsi="Arial" w:cs="Arial"/>
        </w:rPr>
        <w:t>Brisighella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</w:t>
      </w:r>
      <w:proofErr w:type="spellEnd"/>
      <w:r>
        <w:rPr>
          <w:rFonts w:ascii="Arial" w:hAnsi="Arial" w:cs="Arial"/>
        </w:rPr>
        <w:t xml:space="preserve">). Il finanziamento concesso è di </w:t>
      </w:r>
      <w:r>
        <w:rPr>
          <w:rStyle w:val="Enfasigrassetto"/>
          <w:rFonts w:ascii="Arial" w:hAnsi="Arial" w:cs="Arial"/>
        </w:rPr>
        <w:t>131.155,48 euro</w:t>
      </w:r>
      <w:r>
        <w:rPr>
          <w:rFonts w:ascii="Arial" w:hAnsi="Arial" w:cs="Arial"/>
        </w:rPr>
        <w:t>. /</w:t>
      </w:r>
      <w:proofErr w:type="spellStart"/>
      <w:r>
        <w:rPr>
          <w:rFonts w:ascii="Arial" w:hAnsi="Arial" w:cs="Arial"/>
        </w:rPr>
        <w:t>G.Ma</w:t>
      </w:r>
      <w:proofErr w:type="spellEnd"/>
      <w:r>
        <w:rPr>
          <w:rFonts w:ascii="Arial" w:hAnsi="Arial" w:cs="Arial"/>
        </w:rPr>
        <w:t>.   </w:t>
      </w:r>
    </w:p>
    <w:p w:rsidR="008A7C7B" w:rsidRDefault="00C65429" w:rsidP="00C65429">
      <w:r>
        <w:rPr>
          <w:rFonts w:ascii="Arial" w:eastAsia="Times New Roman" w:hAnsi="Arial" w:cs="Arial"/>
        </w:rPr>
        <w:br/>
      </w:r>
    </w:p>
    <w:sectPr w:rsidR="008A7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29"/>
    <w:rsid w:val="008A7C7B"/>
    <w:rsid w:val="00C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4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5429"/>
  </w:style>
  <w:style w:type="character" w:styleId="Enfasicorsivo">
    <w:name w:val="Emphasis"/>
    <w:basedOn w:val="Carpredefinitoparagrafo"/>
    <w:uiPriority w:val="20"/>
    <w:qFormat/>
    <w:rsid w:val="00C65429"/>
    <w:rPr>
      <w:i/>
      <w:iCs/>
    </w:rPr>
  </w:style>
  <w:style w:type="character" w:styleId="Enfasigrassetto">
    <w:name w:val="Strong"/>
    <w:basedOn w:val="Carpredefinitoparagrafo"/>
    <w:uiPriority w:val="22"/>
    <w:qFormat/>
    <w:rsid w:val="00C65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4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5429"/>
  </w:style>
  <w:style w:type="character" w:styleId="Enfasicorsivo">
    <w:name w:val="Emphasis"/>
    <w:basedOn w:val="Carpredefinitoparagrafo"/>
    <w:uiPriority w:val="20"/>
    <w:qFormat/>
    <w:rsid w:val="00C65429"/>
    <w:rPr>
      <w:i/>
      <w:iCs/>
    </w:rPr>
  </w:style>
  <w:style w:type="character" w:styleId="Enfasigrassetto">
    <w:name w:val="Strong"/>
    <w:basedOn w:val="Carpredefinitoparagrafo"/>
    <w:uiPriority w:val="22"/>
    <w:qFormat/>
    <w:rsid w:val="00C65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1947</Words>
  <Characters>11098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2018-04-13T08:16:00Z</dcterms:created>
  <dcterms:modified xsi:type="dcterms:W3CDTF">2018-04-13T08:24:00Z</dcterms:modified>
</cp:coreProperties>
</file>