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78" w:rsidRDefault="00272C49" w:rsidP="00272C49">
      <w:pPr>
        <w:jc w:val="right"/>
        <w:rPr>
          <w:rFonts w:ascii="Arial" w:hAnsi="Arial"/>
          <w:i/>
          <w:sz w:val="23"/>
          <w:szCs w:val="23"/>
        </w:rPr>
      </w:pPr>
      <w:r w:rsidRPr="00FB193C">
        <w:rPr>
          <w:rFonts w:ascii="Arial" w:hAnsi="Arial"/>
          <w:i/>
          <w:sz w:val="23"/>
          <w:szCs w:val="23"/>
        </w:rPr>
        <w:t xml:space="preserve">Piacenza, </w:t>
      </w:r>
      <w:r w:rsidR="00357A71">
        <w:rPr>
          <w:rFonts w:ascii="Arial" w:hAnsi="Arial"/>
          <w:i/>
          <w:sz w:val="23"/>
          <w:szCs w:val="23"/>
        </w:rPr>
        <w:t>22</w:t>
      </w:r>
      <w:r w:rsidR="002C3DAF">
        <w:rPr>
          <w:rFonts w:ascii="Arial" w:hAnsi="Arial"/>
          <w:i/>
          <w:sz w:val="23"/>
          <w:szCs w:val="23"/>
        </w:rPr>
        <w:t xml:space="preserve"> </w:t>
      </w:r>
      <w:r w:rsidR="00FB193C" w:rsidRPr="00FB193C">
        <w:rPr>
          <w:rFonts w:ascii="Arial" w:hAnsi="Arial"/>
          <w:i/>
          <w:sz w:val="23"/>
          <w:szCs w:val="23"/>
        </w:rPr>
        <w:t>marzo</w:t>
      </w:r>
      <w:r w:rsidR="00F22364" w:rsidRPr="00FB193C">
        <w:rPr>
          <w:rFonts w:ascii="Arial" w:hAnsi="Arial"/>
          <w:i/>
          <w:sz w:val="23"/>
          <w:szCs w:val="23"/>
        </w:rPr>
        <w:t xml:space="preserve"> </w:t>
      </w:r>
      <w:r w:rsidRPr="00FB193C">
        <w:rPr>
          <w:rFonts w:ascii="Arial" w:hAnsi="Arial"/>
          <w:i/>
          <w:sz w:val="23"/>
          <w:szCs w:val="23"/>
        </w:rPr>
        <w:t>2018</w:t>
      </w:r>
    </w:p>
    <w:p w:rsidR="00357A71" w:rsidRDefault="00357A71" w:rsidP="00272C49">
      <w:pPr>
        <w:jc w:val="right"/>
        <w:rPr>
          <w:rFonts w:ascii="Arial" w:hAnsi="Arial"/>
          <w:i/>
          <w:sz w:val="23"/>
          <w:szCs w:val="23"/>
        </w:rPr>
      </w:pPr>
    </w:p>
    <w:p w:rsidR="00CF7C63" w:rsidRPr="008718D0" w:rsidRDefault="007A4043" w:rsidP="008718D0">
      <w:pPr>
        <w:jc w:val="center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DO</w:t>
      </w:r>
      <w:r w:rsidR="008718D0" w:rsidRPr="008718D0">
        <w:rPr>
          <w:rFonts w:ascii="Arial" w:hAnsi="Arial"/>
          <w:b/>
          <w:sz w:val="23"/>
          <w:szCs w:val="23"/>
        </w:rPr>
        <w:t>DICI PIACENTINI TRA I NUOVI AGRICHEF</w:t>
      </w:r>
    </w:p>
    <w:p w:rsidR="008718D0" w:rsidRDefault="008718D0" w:rsidP="008718D0">
      <w:pPr>
        <w:jc w:val="center"/>
        <w:rPr>
          <w:rFonts w:ascii="Arial" w:hAnsi="Arial"/>
          <w:i/>
          <w:sz w:val="23"/>
          <w:szCs w:val="23"/>
        </w:rPr>
      </w:pPr>
      <w:r w:rsidRPr="008718D0">
        <w:rPr>
          <w:rFonts w:ascii="Arial" w:hAnsi="Arial"/>
          <w:i/>
          <w:sz w:val="23"/>
          <w:szCs w:val="23"/>
        </w:rPr>
        <w:t>Successo per il secondo corso regionale a Niviano. Nel 2017 negli agri</w:t>
      </w:r>
      <w:r>
        <w:rPr>
          <w:rFonts w:ascii="Arial" w:hAnsi="Arial"/>
          <w:i/>
          <w:sz w:val="23"/>
          <w:szCs w:val="23"/>
        </w:rPr>
        <w:t xml:space="preserve">turismi </w:t>
      </w:r>
    </w:p>
    <w:p w:rsidR="008718D0" w:rsidRPr="008718D0" w:rsidRDefault="008718D0" w:rsidP="008718D0">
      <w:pPr>
        <w:jc w:val="center"/>
        <w:rPr>
          <w:rFonts w:ascii="Arial" w:hAnsi="Arial"/>
          <w:i/>
          <w:sz w:val="23"/>
          <w:szCs w:val="23"/>
        </w:rPr>
      </w:pPr>
      <w:r>
        <w:rPr>
          <w:rFonts w:ascii="Arial" w:hAnsi="Arial"/>
          <w:i/>
          <w:sz w:val="23"/>
          <w:szCs w:val="23"/>
        </w:rPr>
        <w:t>emiliano-</w:t>
      </w:r>
      <w:r w:rsidRPr="008718D0">
        <w:rPr>
          <w:rFonts w:ascii="Arial" w:hAnsi="Arial"/>
          <w:i/>
          <w:sz w:val="23"/>
          <w:szCs w:val="23"/>
        </w:rPr>
        <w:t>romagnoli oltre 3 milioni di turisti</w:t>
      </w:r>
    </w:p>
    <w:p w:rsidR="00641A3A" w:rsidRDefault="00641A3A" w:rsidP="008718D0">
      <w:pPr>
        <w:jc w:val="center"/>
        <w:rPr>
          <w:b/>
        </w:rPr>
      </w:pPr>
    </w:p>
    <w:p w:rsidR="00641A3A" w:rsidRPr="00641A3A" w:rsidRDefault="00641A3A" w:rsidP="00357A71"/>
    <w:p w:rsidR="007B4A49" w:rsidRDefault="007A4043" w:rsidP="007B4A49">
      <w:r>
        <w:t>Sono dodic</w:t>
      </w:r>
      <w:r w:rsidR="008718D0">
        <w:t>i</w:t>
      </w:r>
      <w:r w:rsidR="00641A3A">
        <w:t xml:space="preserve"> </w:t>
      </w:r>
      <w:r w:rsidR="003E650C">
        <w:t xml:space="preserve">i nuovi piacentini </w:t>
      </w:r>
      <w:proofErr w:type="spellStart"/>
      <w:r w:rsidR="00641A3A">
        <w:t>Agrichef</w:t>
      </w:r>
      <w:proofErr w:type="spellEnd"/>
      <w:r w:rsidR="00641A3A">
        <w:t xml:space="preserve"> </w:t>
      </w:r>
      <w:r w:rsidR="003E650C">
        <w:t>che oggi</w:t>
      </w:r>
      <w:r w:rsidR="007B4A49">
        <w:t xml:space="preserve"> -</w:t>
      </w:r>
      <w:r w:rsidR="003E650C">
        <w:t xml:space="preserve"> giovedì 22 marzo</w:t>
      </w:r>
      <w:r w:rsidR="007B4A49">
        <w:t xml:space="preserve"> -</w:t>
      </w:r>
      <w:r w:rsidR="003E650C">
        <w:t xml:space="preserve"> hanno ricevuto l’attestato finale del secondo corso regionale dell’Emilia Romagna, da </w:t>
      </w:r>
      <w:r w:rsidR="003E650C" w:rsidRPr="003E650C">
        <w:t xml:space="preserve">Diego </w:t>
      </w:r>
      <w:proofErr w:type="spellStart"/>
      <w:r w:rsidR="003E650C" w:rsidRPr="003E650C">
        <w:t>Scaramuzza</w:t>
      </w:r>
      <w:proofErr w:type="spellEnd"/>
      <w:r w:rsidR="003E650C" w:rsidRPr="003E650C">
        <w:t>, presidente nazionale dell’associazione agrituristica Terranostra</w:t>
      </w:r>
      <w:r w:rsidR="007B4A49">
        <w:t xml:space="preserve"> di Coldiretti</w:t>
      </w:r>
      <w:r w:rsidR="003E650C">
        <w:t xml:space="preserve">. </w:t>
      </w:r>
    </w:p>
    <w:p w:rsidR="007B4A49" w:rsidRDefault="007B4A49" w:rsidP="007B4A49">
      <w:r>
        <w:t xml:space="preserve">Il corso si è svolto </w:t>
      </w:r>
      <w:r>
        <w:t xml:space="preserve">nel Piacentino, precisamente a </w:t>
      </w:r>
      <w:r w:rsidRPr="00641A3A">
        <w:t>Casa Nuova di Niviano di Rivergaro</w:t>
      </w:r>
      <w:r>
        <w:t>.</w:t>
      </w:r>
    </w:p>
    <w:p w:rsidR="007B4A49" w:rsidRDefault="007B4A49" w:rsidP="007B4A49">
      <w:pPr>
        <w:spacing w:line="320" w:lineRule="exact"/>
        <w:jc w:val="both"/>
      </w:pPr>
      <w:r>
        <w:t>Quattro giorni di formazione per gli</w:t>
      </w:r>
      <w:r w:rsidRPr="007B4A49">
        <w:t xml:space="preserve"> </w:t>
      </w:r>
      <w:proofErr w:type="spellStart"/>
      <w:r w:rsidRPr="007B4A49">
        <w:t>A</w:t>
      </w:r>
      <w:r w:rsidRPr="007B4A49">
        <w:t>grichef</w:t>
      </w:r>
      <w:proofErr w:type="spellEnd"/>
      <w:r w:rsidRPr="007B4A49">
        <w:t xml:space="preserve"> </w:t>
      </w:r>
      <w:r w:rsidR="00D21F95">
        <w:t xml:space="preserve">partecipanti, guidati in un percorso rivolto a </w:t>
      </w:r>
      <w:r w:rsidRPr="007B4A49">
        <w:t>valorizzare le eccellenze dell’agricoltura del territorio</w:t>
      </w:r>
      <w:r w:rsidRPr="007B4A49">
        <w:t xml:space="preserve">, alla luce anche dei numeri in continua crescita: </w:t>
      </w:r>
      <w:r w:rsidRPr="007B4A49">
        <w:rPr>
          <w:b/>
        </w:rPr>
        <w:t xml:space="preserve">nel 2017 </w:t>
      </w:r>
      <w:r w:rsidRPr="007B4A49">
        <w:rPr>
          <w:b/>
        </w:rPr>
        <w:t>o</w:t>
      </w:r>
      <w:r w:rsidRPr="007B4A49">
        <w:rPr>
          <w:b/>
        </w:rPr>
        <w:t>ltre 3 milioni di turisti hanno scelto di mangiare in un agriturismo dell’Emilia Romagna</w:t>
      </w:r>
      <w:r w:rsidRPr="00641A3A">
        <w:t>.</w:t>
      </w:r>
    </w:p>
    <w:p w:rsidR="007B4A49" w:rsidRDefault="007B4A49" w:rsidP="007B4A49"/>
    <w:p w:rsidR="007B4A49" w:rsidRDefault="007B4A49" w:rsidP="007B4A49">
      <w:r>
        <w:t>“Dal campo alla t</w:t>
      </w:r>
      <w:r>
        <w:t>avola con gusto e autenticità” era</w:t>
      </w:r>
      <w:r w:rsidR="00D21F95">
        <w:t xml:space="preserve"> il </w:t>
      </w:r>
      <w:proofErr w:type="spellStart"/>
      <w:r w:rsidR="00D21F95">
        <w:t>claim</w:t>
      </w:r>
      <w:proofErr w:type="spellEnd"/>
      <w:r w:rsidR="00D21F95">
        <w:t xml:space="preserve"> del corso, destinato ai</w:t>
      </w:r>
      <w:r>
        <w:t xml:space="preserve"> titolari delle aziende accreditate a “Gli Agriturismi di Campagna Amica” il marchio promos</w:t>
      </w:r>
      <w:r>
        <w:t>so da Terranostra. L’obiettivo era quindi</w:t>
      </w:r>
      <w:r>
        <w:t xml:space="preserve"> quello di formare i partecipanti per valorizzare i prodotti aziendali, approfondendo la conoscenza delle materie prime per accrescere la certificazione dell’Agriturismo D.O.C. italiano di ogni provincia dell’Emilia-Romagna. </w:t>
      </w:r>
    </w:p>
    <w:p w:rsidR="003E650C" w:rsidRDefault="007B4A49" w:rsidP="007B4A49">
      <w:r>
        <w:t>Q</w:t>
      </w:r>
      <w:r>
        <w:t xml:space="preserve">uattro </w:t>
      </w:r>
      <w:r>
        <w:t xml:space="preserve">i </w:t>
      </w:r>
      <w:r>
        <w:t xml:space="preserve">giorni di formazione con attività pratiche e un focus sulle </w:t>
      </w:r>
      <w:proofErr w:type="spellStart"/>
      <w:r>
        <w:t>agribirre</w:t>
      </w:r>
      <w:proofErr w:type="spellEnd"/>
      <w:r>
        <w:t xml:space="preserve"> e sugli abbinamenti tra cibo e birra.</w:t>
      </w:r>
    </w:p>
    <w:p w:rsidR="00357A71" w:rsidRDefault="00357A71" w:rsidP="00357A71">
      <w:r w:rsidRPr="00D21F95">
        <w:t>Dodici le aziende partecipanti (per un totale di 17 presenti)</w:t>
      </w:r>
      <w:r>
        <w:t xml:space="preserve">, </w:t>
      </w:r>
      <w:r w:rsidR="00D21F95">
        <w:t xml:space="preserve">che sono stati </w:t>
      </w:r>
      <w:r>
        <w:t xml:space="preserve">accolti da Carlo Pontini, presidente provinciale e regionale di Terranostra, Cinzia Pastorelli, responsabile provinciale di Campagna Amica e da Camillo Tiramani, responsabile degli agriturismi </w:t>
      </w:r>
      <w:r w:rsidR="00D21F95">
        <w:t xml:space="preserve">di Coldiretti Piacenza. Ieri – in occasione della cena di gala preparata dagli stessi partecipanti al corso </w:t>
      </w:r>
      <w:r>
        <w:t xml:space="preserve">- erano presenti anche </w:t>
      </w:r>
      <w:r w:rsidR="00D21F95">
        <w:t xml:space="preserve">il direttore di Coldiretti Emilia Romagna </w:t>
      </w:r>
      <w:r w:rsidR="00D21F95" w:rsidRPr="00D21F95">
        <w:t xml:space="preserve">Marco </w:t>
      </w:r>
      <w:proofErr w:type="spellStart"/>
      <w:r w:rsidR="00D21F95" w:rsidRPr="00D21F95">
        <w:t>Allaria</w:t>
      </w:r>
      <w:proofErr w:type="spellEnd"/>
      <w:r w:rsidR="00D21F95" w:rsidRPr="00D21F95">
        <w:t xml:space="preserve"> Olivieri</w:t>
      </w:r>
      <w:r w:rsidR="00D21F95" w:rsidRPr="00D21F95">
        <w:t xml:space="preserve">, </w:t>
      </w:r>
      <w:r>
        <w:t xml:space="preserve">il presidente di Coldiretti Piacenza Marco Crotti e </w:t>
      </w:r>
      <w:r w:rsidR="00D21F95">
        <w:t xml:space="preserve">il direttore </w:t>
      </w:r>
      <w:r>
        <w:t>Giovanni Luigi Cremonesi.</w:t>
      </w:r>
    </w:p>
    <w:p w:rsidR="00D21F95" w:rsidRDefault="00D21F95" w:rsidP="00357A71"/>
    <w:p w:rsidR="00357A71" w:rsidRDefault="00D21F95" w:rsidP="00357A71">
      <w:r>
        <w:t xml:space="preserve">Di seguito </w:t>
      </w:r>
      <w:r w:rsidRPr="008718D0">
        <w:rPr>
          <w:b/>
        </w:rPr>
        <w:t>l’elenco dei partecipanti piacentini</w:t>
      </w:r>
      <w:r>
        <w:t xml:space="preserve"> al corso</w:t>
      </w:r>
      <w:r w:rsidR="00CB31F5">
        <w:t xml:space="preserve">, divenuti </w:t>
      </w:r>
      <w:proofErr w:type="spellStart"/>
      <w:r w:rsidR="00CB31F5">
        <w:t>agrichef</w:t>
      </w:r>
      <w:proofErr w:type="spellEnd"/>
      <w:r>
        <w:t>:</w:t>
      </w:r>
    </w:p>
    <w:p w:rsidR="00D21F95" w:rsidRDefault="00D21F95" w:rsidP="00357A71">
      <w:r>
        <w:t xml:space="preserve">Maria Rosa Minardi di “Tenuta </w:t>
      </w:r>
      <w:proofErr w:type="spellStart"/>
      <w:r>
        <w:t>Casteldardo</w:t>
      </w:r>
      <w:proofErr w:type="spellEnd"/>
      <w:r>
        <w:t>” (Besenzone);</w:t>
      </w:r>
    </w:p>
    <w:p w:rsidR="00D21F95" w:rsidRDefault="00D21F95" w:rsidP="00357A71">
      <w:r>
        <w:t>Claudia Anselmi di “Le Rondini” (Gazzola);</w:t>
      </w:r>
    </w:p>
    <w:p w:rsidR="00D21F95" w:rsidRDefault="00D21F95" w:rsidP="00357A71">
      <w:r>
        <w:t xml:space="preserve">Roberta Larice e Monica </w:t>
      </w:r>
      <w:proofErr w:type="spellStart"/>
      <w:r>
        <w:t>Castignoli</w:t>
      </w:r>
      <w:proofErr w:type="spellEnd"/>
      <w:r>
        <w:t xml:space="preserve"> di “Il Granaio” (Agazzano);</w:t>
      </w:r>
    </w:p>
    <w:p w:rsidR="00D21F95" w:rsidRDefault="00D21F95" w:rsidP="00357A71">
      <w:r>
        <w:t xml:space="preserve">Federico Moschini (già </w:t>
      </w:r>
      <w:proofErr w:type="spellStart"/>
      <w:r>
        <w:t>agrichef</w:t>
      </w:r>
      <w:proofErr w:type="spellEnd"/>
      <w:r>
        <w:t xml:space="preserve"> da un anno) di “La Costa” (Gropparello);</w:t>
      </w:r>
    </w:p>
    <w:p w:rsidR="00D21F95" w:rsidRDefault="00D21F95" w:rsidP="00357A71">
      <w:r>
        <w:t>Marta Ferrari di “L’Oca d’Oro” (Ziano);</w:t>
      </w:r>
    </w:p>
    <w:p w:rsidR="00D21F95" w:rsidRDefault="00D21F95" w:rsidP="00357A71">
      <w:r>
        <w:t>Carlo Pontini di “Casa Nuova” (Niviano);</w:t>
      </w:r>
    </w:p>
    <w:p w:rsidR="00D21F95" w:rsidRDefault="00D21F95" w:rsidP="00357A71">
      <w:r>
        <w:t>Anna Maria Signorini di “Poggio d’Incanto” (Bettola);</w:t>
      </w:r>
    </w:p>
    <w:p w:rsidR="00D21F95" w:rsidRDefault="00D21F95" w:rsidP="00357A71">
      <w:r>
        <w:t xml:space="preserve">Orietta </w:t>
      </w:r>
      <w:proofErr w:type="spellStart"/>
      <w:r>
        <w:t>Belluati</w:t>
      </w:r>
      <w:proofErr w:type="spellEnd"/>
      <w:r>
        <w:t xml:space="preserve"> e Francesca Bravi di “Cà Bacchetta” (Morfasso);</w:t>
      </w:r>
    </w:p>
    <w:p w:rsidR="00D21F95" w:rsidRDefault="00D21F95" w:rsidP="00357A71">
      <w:r>
        <w:t xml:space="preserve">Daniela Illica Magrini e Nicola </w:t>
      </w:r>
      <w:proofErr w:type="spellStart"/>
      <w:r>
        <w:t>Refolli</w:t>
      </w:r>
      <w:proofErr w:type="spellEnd"/>
      <w:r>
        <w:t xml:space="preserve"> di un agriturismo in apertura a Vigoleno;</w:t>
      </w:r>
    </w:p>
    <w:p w:rsidR="007A4043" w:rsidRPr="007A4043" w:rsidRDefault="007A4043" w:rsidP="007A4043">
      <w:r w:rsidRPr="007A4043">
        <w:t xml:space="preserve">Andrea </w:t>
      </w:r>
      <w:proofErr w:type="spellStart"/>
      <w:r w:rsidRPr="007A4043">
        <w:t>Travaini</w:t>
      </w:r>
      <w:proofErr w:type="spellEnd"/>
      <w:r w:rsidRPr="007A4043">
        <w:t xml:space="preserve"> di “Cascina </w:t>
      </w:r>
      <w:proofErr w:type="spellStart"/>
      <w:r w:rsidRPr="007A4043">
        <w:t>Moffelona</w:t>
      </w:r>
      <w:proofErr w:type="spellEnd"/>
      <w:r w:rsidRPr="007A4043">
        <w:t>” (Gragnano)</w:t>
      </w:r>
    </w:p>
    <w:p w:rsidR="007A4043" w:rsidRDefault="007A4043" w:rsidP="00357A71"/>
    <w:p w:rsidR="00D21F95" w:rsidRDefault="00D21F95" w:rsidP="00357A71">
      <w:r w:rsidRPr="008718D0">
        <w:rPr>
          <w:b/>
        </w:rPr>
        <w:t>Da Parma</w:t>
      </w:r>
      <w:r>
        <w:t>:</w:t>
      </w:r>
    </w:p>
    <w:p w:rsidR="00D21F95" w:rsidRDefault="00D21F95" w:rsidP="00357A71">
      <w:r>
        <w:t xml:space="preserve">Aurora </w:t>
      </w:r>
      <w:r w:rsidR="00CB31F5">
        <w:t xml:space="preserve">e Valentina </w:t>
      </w:r>
      <w:proofErr w:type="spellStart"/>
      <w:r w:rsidR="00CB31F5">
        <w:t>Maghei</w:t>
      </w:r>
      <w:proofErr w:type="spellEnd"/>
      <w:r w:rsidR="00CB31F5">
        <w:t xml:space="preserve"> </w:t>
      </w:r>
      <w:r w:rsidR="008718D0">
        <w:t>di “La Rosa Antica”</w:t>
      </w:r>
      <w:r>
        <w:t xml:space="preserve"> </w:t>
      </w:r>
      <w:r w:rsidR="008718D0">
        <w:t xml:space="preserve">in apertura a Casale di </w:t>
      </w:r>
      <w:proofErr w:type="spellStart"/>
      <w:r w:rsidR="008718D0">
        <w:t>Mezzanti</w:t>
      </w:r>
      <w:proofErr w:type="spellEnd"/>
      <w:r w:rsidR="008718D0">
        <w:t>;</w:t>
      </w:r>
    </w:p>
    <w:p w:rsidR="008718D0" w:rsidRDefault="007A4043" w:rsidP="00357A71">
      <w:r>
        <w:t xml:space="preserve">Andrea </w:t>
      </w:r>
      <w:proofErr w:type="spellStart"/>
      <w:r>
        <w:t>Ba</w:t>
      </w:r>
      <w:r w:rsidR="008718D0">
        <w:t>mb</w:t>
      </w:r>
      <w:r>
        <w:t>o</w:t>
      </w:r>
      <w:bookmarkStart w:id="0" w:name="_GoBack"/>
      <w:bookmarkEnd w:id="0"/>
      <w:r w:rsidR="008718D0">
        <w:t>zzi</w:t>
      </w:r>
      <w:proofErr w:type="spellEnd"/>
      <w:r w:rsidR="008718D0">
        <w:t xml:space="preserve"> e Daniele </w:t>
      </w:r>
      <w:proofErr w:type="spellStart"/>
      <w:r w:rsidR="008718D0">
        <w:t>Pazzaglia</w:t>
      </w:r>
      <w:proofErr w:type="spellEnd"/>
      <w:r w:rsidR="008718D0">
        <w:t xml:space="preserve"> (quest’ultimo già </w:t>
      </w:r>
      <w:proofErr w:type="spellStart"/>
      <w:r w:rsidR="008718D0">
        <w:t>agrichef</w:t>
      </w:r>
      <w:proofErr w:type="spellEnd"/>
      <w:r w:rsidR="008718D0">
        <w:t>) di “Alba del Borgo” di Fidenza.</w:t>
      </w:r>
    </w:p>
    <w:p w:rsidR="00D21F95" w:rsidRDefault="00D21F95" w:rsidP="00357A71">
      <w:r>
        <w:t xml:space="preserve"> </w:t>
      </w:r>
    </w:p>
    <w:p w:rsidR="00D21F95" w:rsidRDefault="00D21F95" w:rsidP="00357A71"/>
    <w:p w:rsidR="00F70EBD" w:rsidRDefault="00F70EBD" w:rsidP="00F70EBD"/>
    <w:p w:rsidR="00DE501A" w:rsidRDefault="00DE501A" w:rsidP="00DE501A">
      <w:pPr>
        <w:autoSpaceDE w:val="0"/>
        <w:autoSpaceDN w:val="0"/>
        <w:adjustRightInd w:val="0"/>
      </w:pPr>
    </w:p>
    <w:p w:rsidR="00DE501A" w:rsidRPr="00DE501A" w:rsidRDefault="00DE501A" w:rsidP="00DE501A">
      <w:pPr>
        <w:autoSpaceDE w:val="0"/>
        <w:autoSpaceDN w:val="0"/>
        <w:adjustRightInd w:val="0"/>
      </w:pPr>
    </w:p>
    <w:p w:rsidR="00513CA6" w:rsidRDefault="00513CA6" w:rsidP="00513CA6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it-IT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>Si allegano le</w:t>
      </w:r>
      <w:r w:rsidR="00112D70"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 xml:space="preserve"> foto </w:t>
      </w:r>
      <w:r w:rsidR="00357A71"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>di gruppo dei partecipanti</w:t>
      </w:r>
      <w:r w:rsidR="002C3DAF"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>.</w:t>
      </w:r>
    </w:p>
    <w:p w:rsidR="00513CA6" w:rsidRDefault="00513CA6" w:rsidP="00513CA6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it-IT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>Coldiretti Piacenza autorizza la libera e gratuita pubblicazione delle immagini</w:t>
      </w:r>
    </w:p>
    <w:p w:rsidR="00FB193C" w:rsidRDefault="00FB193C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</w:p>
    <w:p w:rsidR="00112D70" w:rsidRDefault="00112D70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</w:p>
    <w:p w:rsidR="00112D70" w:rsidRDefault="00112D70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</w:p>
    <w:p w:rsidR="00112D70" w:rsidRDefault="00112D70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</w:p>
    <w:p w:rsidR="004F11D5" w:rsidRDefault="004F11D5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approfondimenti:</w:t>
      </w:r>
    </w:p>
    <w:p w:rsidR="004F11D5" w:rsidRDefault="004F11D5" w:rsidP="004F11D5">
      <w:pPr>
        <w:spacing w:before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Alessandra Lucchini</w:t>
      </w:r>
    </w:p>
    <w:p w:rsidR="004F11D5" w:rsidRDefault="004F11D5" w:rsidP="004F11D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Ufficio Relazioni Esterne </w:t>
      </w:r>
    </w:p>
    <w:p w:rsidR="004F11D5" w:rsidRDefault="004F11D5" w:rsidP="004F11D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Coldiretti Piacenza – 393/9113025</w:t>
      </w:r>
    </w:p>
    <w:p w:rsidR="004F11D5" w:rsidRDefault="004F11D5" w:rsidP="004F11D5">
      <w:pPr>
        <w:rPr>
          <w:rFonts w:cs="Calibri"/>
        </w:rPr>
      </w:pPr>
    </w:p>
    <w:p w:rsidR="004F11D5" w:rsidRDefault="004F11D5" w:rsidP="004F11D5"/>
    <w:sectPr w:rsidR="004F1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A5" w:rsidRDefault="003214A5">
      <w:r>
        <w:separator/>
      </w:r>
    </w:p>
  </w:endnote>
  <w:endnote w:type="continuationSeparator" w:id="0">
    <w:p w:rsidR="003214A5" w:rsidRDefault="0032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DB2FA2">
    <w:pPr>
      <w:autoSpaceDE w:val="0"/>
      <w:autoSpaceDN w:val="0"/>
      <w:adjustRightInd w:val="0"/>
      <w:spacing w:before="100" w:after="100"/>
      <w:jc w:val="center"/>
      <w:rPr>
        <w:rFonts w:ascii="Times New Roman" w:eastAsia="Times New Roman" w:hAnsi="Times New Roman"/>
        <w:b/>
        <w:color w:val="008000"/>
        <w:sz w:val="20"/>
        <w:szCs w:val="20"/>
        <w:lang w:eastAsia="it-IT"/>
      </w:rPr>
    </w:pPr>
    <w:r>
      <w:rPr>
        <w:rFonts w:ascii="Times New Roman" w:eastAsia="Times New Roman" w:hAnsi="Times New Roman"/>
        <w:b/>
        <w:color w:val="008000"/>
        <w:sz w:val="20"/>
        <w:szCs w:val="20"/>
        <w:lang w:eastAsia="it-IT"/>
      </w:rPr>
      <w:t>COLDIRETTI PIACENZA – tel. 0523 596523 – fax. 0523 596596 – www.piacenza.coldiretti.it</w:t>
    </w:r>
  </w:p>
  <w:p w:rsidR="00A529A1" w:rsidRDefault="00A529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A5" w:rsidRDefault="003214A5">
      <w:r>
        <w:separator/>
      </w:r>
    </w:p>
  </w:footnote>
  <w:footnote w:type="continuationSeparator" w:id="0">
    <w:p w:rsidR="003214A5" w:rsidRDefault="0032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DB2FA2">
    <w:pPr>
      <w:tabs>
        <w:tab w:val="center" w:pos="4819"/>
        <w:tab w:val="right" w:pos="9638"/>
      </w:tabs>
      <w:rPr>
        <w:rFonts w:ascii="Arial" w:eastAsia="Times New Roman" w:hAnsi="Arial"/>
        <w:sz w:val="36"/>
        <w:szCs w:val="36"/>
        <w:lang w:eastAsia="it-IT"/>
      </w:rPr>
    </w:pPr>
    <w:r>
      <w:rPr>
        <w:rFonts w:ascii="Arial" w:eastAsia="Times New Roman" w:hAnsi="Arial"/>
        <w:noProof/>
        <w:sz w:val="36"/>
        <w:szCs w:val="36"/>
        <w:lang w:eastAsia="it-IT"/>
      </w:rPr>
      <w:drawing>
        <wp:inline distT="0" distB="0" distL="0" distR="0" wp14:anchorId="7632832F" wp14:editId="0ADF9145">
          <wp:extent cx="3629660" cy="493395"/>
          <wp:effectExtent l="0" t="0" r="8890" b="1905"/>
          <wp:docPr id="3073" name="Image1" descr="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966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/>
        <w:sz w:val="36"/>
        <w:szCs w:val="36"/>
        <w:lang w:eastAsia="it-IT"/>
      </w:rPr>
      <w:t xml:space="preserve">                                          </w:t>
    </w:r>
  </w:p>
  <w:p w:rsidR="00A529A1" w:rsidRDefault="00DB2FA2">
    <w:pPr>
      <w:tabs>
        <w:tab w:val="center" w:pos="4819"/>
        <w:tab w:val="right" w:pos="9638"/>
      </w:tabs>
      <w:rPr>
        <w:rFonts w:ascii="Times New Roman" w:eastAsia="Times New Roman" w:hAnsi="Times New Roman"/>
        <w:sz w:val="36"/>
        <w:szCs w:val="36"/>
        <w:lang w:eastAsia="it-IT"/>
      </w:rPr>
    </w:pPr>
    <w:r>
      <w:rPr>
        <w:rFonts w:ascii="Tahoma" w:eastAsia="Times New Roman" w:hAnsi="Tahoma" w:cs="Tahoma"/>
        <w:b/>
        <w:bCs/>
        <w:i/>
        <w:iCs/>
        <w:color w:val="008000"/>
        <w:sz w:val="36"/>
        <w:szCs w:val="36"/>
        <w:lang w:eastAsia="it-IT"/>
      </w:rPr>
      <w:t>Piacenza</w:t>
    </w:r>
  </w:p>
  <w:p w:rsidR="00A529A1" w:rsidRDefault="00A529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0AECBE6"/>
    <w:lvl w:ilvl="0" w:tplc="753CF0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794CE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4926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D28AA6DA"/>
    <w:lvl w:ilvl="0" w:tplc="7BB6732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F4EC3C8"/>
    <w:lvl w:ilvl="0" w:tplc="B5FABD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B6CEAF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835ABD08"/>
    <w:styleLink w:val="Stile1"/>
    <w:lvl w:ilvl="0">
      <w:start w:val="1"/>
      <w:numFmt w:val="upperLetter"/>
      <w:lvlText w:val="%1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BE2C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hybridMultilevel"/>
    <w:tmpl w:val="B5946F82"/>
    <w:lvl w:ilvl="0" w:tplc="0EAAD034">
      <w:start w:val="25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0C60248"/>
    <w:lvl w:ilvl="0" w:tplc="820EE124">
      <w:start w:val="3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7D874C6"/>
    <w:lvl w:ilvl="0" w:tplc="0EAAD034">
      <w:start w:val="25"/>
      <w:numFmt w:val="bullet"/>
      <w:lvlText w:val="-"/>
      <w:lvlJc w:val="left"/>
      <w:pPr>
        <w:ind w:left="1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1A82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3F701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E4BA6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7720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E1EE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D303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E758C1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4"/>
    <w:multiLevelType w:val="hybridMultilevel"/>
    <w:tmpl w:val="48E4A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multilevel"/>
    <w:tmpl w:val="835ABD08"/>
    <w:numStyleLink w:val="Stile1"/>
  </w:abstractNum>
  <w:abstractNum w:abstractNumId="21">
    <w:nsid w:val="00000016"/>
    <w:multiLevelType w:val="hybridMultilevel"/>
    <w:tmpl w:val="17EAB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86A0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CFC56AA"/>
    <w:lvl w:ilvl="0" w:tplc="D8A60A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93D4DAA8"/>
    <w:lvl w:ilvl="0" w:tplc="F59C0D18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4C41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2F78C8"/>
    <w:multiLevelType w:val="hybridMultilevel"/>
    <w:tmpl w:val="3BB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92DA0"/>
    <w:multiLevelType w:val="hybridMultilevel"/>
    <w:tmpl w:val="05B8E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A6F2F"/>
    <w:multiLevelType w:val="hybridMultilevel"/>
    <w:tmpl w:val="89EEE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37AA7"/>
    <w:multiLevelType w:val="hybridMultilevel"/>
    <w:tmpl w:val="175EF7CA"/>
    <w:lvl w:ilvl="0" w:tplc="F1444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1"/>
  </w:num>
  <w:num w:numId="5">
    <w:abstractNumId w:val="13"/>
  </w:num>
  <w:num w:numId="6">
    <w:abstractNumId w:val="22"/>
  </w:num>
  <w:num w:numId="7">
    <w:abstractNumId w:val="2"/>
  </w:num>
  <w:num w:numId="8">
    <w:abstractNumId w:val="11"/>
  </w:num>
  <w:num w:numId="9">
    <w:abstractNumId w:val="18"/>
  </w:num>
  <w:num w:numId="10">
    <w:abstractNumId w:val="23"/>
  </w:num>
  <w:num w:numId="11">
    <w:abstractNumId w:val="12"/>
  </w:num>
  <w:num w:numId="12">
    <w:abstractNumId w:val="24"/>
  </w:num>
  <w:num w:numId="13">
    <w:abstractNumId w:val="14"/>
  </w:num>
  <w:num w:numId="14">
    <w:abstractNumId w:val="1"/>
  </w:num>
  <w:num w:numId="15">
    <w:abstractNumId w:val="17"/>
  </w:num>
  <w:num w:numId="16">
    <w:abstractNumId w:val="28"/>
  </w:num>
  <w:num w:numId="17">
    <w:abstractNumId w:val="5"/>
  </w:num>
  <w:num w:numId="18">
    <w:abstractNumId w:val="9"/>
  </w:num>
  <w:num w:numId="19">
    <w:abstractNumId w:val="0"/>
  </w:num>
  <w:num w:numId="20">
    <w:abstractNumId w:val="16"/>
  </w:num>
  <w:num w:numId="21">
    <w:abstractNumId w:val="4"/>
  </w:num>
  <w:num w:numId="22">
    <w:abstractNumId w:val="25"/>
  </w:num>
  <w:num w:numId="23">
    <w:abstractNumId w:val="19"/>
  </w:num>
  <w:num w:numId="24">
    <w:abstractNumId w:val="3"/>
  </w:num>
  <w:num w:numId="25">
    <w:abstractNumId w:val="7"/>
  </w:num>
  <w:num w:numId="26">
    <w:abstractNumId w:val="10"/>
  </w:num>
  <w:num w:numId="27">
    <w:abstractNumId w:val="8"/>
  </w:num>
  <w:num w:numId="28">
    <w:abstractNumId w:val="26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A1"/>
    <w:rsid w:val="0000232A"/>
    <w:rsid w:val="0000527E"/>
    <w:rsid w:val="0003010B"/>
    <w:rsid w:val="00056882"/>
    <w:rsid w:val="00056B88"/>
    <w:rsid w:val="000735C2"/>
    <w:rsid w:val="00077494"/>
    <w:rsid w:val="0009291F"/>
    <w:rsid w:val="000B276C"/>
    <w:rsid w:val="000E3129"/>
    <w:rsid w:val="00103502"/>
    <w:rsid w:val="00112D70"/>
    <w:rsid w:val="00116C02"/>
    <w:rsid w:val="0013236C"/>
    <w:rsid w:val="001371CA"/>
    <w:rsid w:val="0014184C"/>
    <w:rsid w:val="0014567F"/>
    <w:rsid w:val="00161E71"/>
    <w:rsid w:val="0019680E"/>
    <w:rsid w:val="001A3DAD"/>
    <w:rsid w:val="001C1304"/>
    <w:rsid w:val="001D165F"/>
    <w:rsid w:val="001E6E6D"/>
    <w:rsid w:val="001F2904"/>
    <w:rsid w:val="00200AEB"/>
    <w:rsid w:val="00211D6D"/>
    <w:rsid w:val="0021626E"/>
    <w:rsid w:val="00227792"/>
    <w:rsid w:val="00232D86"/>
    <w:rsid w:val="00252C56"/>
    <w:rsid w:val="00252EFF"/>
    <w:rsid w:val="002664B4"/>
    <w:rsid w:val="00272C49"/>
    <w:rsid w:val="00292B9C"/>
    <w:rsid w:val="002A1728"/>
    <w:rsid w:val="002C3DAF"/>
    <w:rsid w:val="002D5FF0"/>
    <w:rsid w:val="002D6F43"/>
    <w:rsid w:val="002F2EBD"/>
    <w:rsid w:val="002F3DC8"/>
    <w:rsid w:val="002F460F"/>
    <w:rsid w:val="00300ECF"/>
    <w:rsid w:val="003065C7"/>
    <w:rsid w:val="00313F18"/>
    <w:rsid w:val="00316342"/>
    <w:rsid w:val="003214A5"/>
    <w:rsid w:val="00321DAD"/>
    <w:rsid w:val="0034246E"/>
    <w:rsid w:val="00357A71"/>
    <w:rsid w:val="0036455C"/>
    <w:rsid w:val="00367BB2"/>
    <w:rsid w:val="00392435"/>
    <w:rsid w:val="00396DA2"/>
    <w:rsid w:val="003A0AF6"/>
    <w:rsid w:val="003A20C9"/>
    <w:rsid w:val="003A2E60"/>
    <w:rsid w:val="003A304E"/>
    <w:rsid w:val="003A6522"/>
    <w:rsid w:val="003C532B"/>
    <w:rsid w:val="003E650C"/>
    <w:rsid w:val="003F5DDA"/>
    <w:rsid w:val="004139F8"/>
    <w:rsid w:val="0048186F"/>
    <w:rsid w:val="0049729E"/>
    <w:rsid w:val="004B0C3B"/>
    <w:rsid w:val="004B33CB"/>
    <w:rsid w:val="004B6005"/>
    <w:rsid w:val="004C2957"/>
    <w:rsid w:val="004D2815"/>
    <w:rsid w:val="004F11D5"/>
    <w:rsid w:val="004F11FD"/>
    <w:rsid w:val="0050405E"/>
    <w:rsid w:val="00513114"/>
    <w:rsid w:val="00513CA6"/>
    <w:rsid w:val="00520236"/>
    <w:rsid w:val="005231ED"/>
    <w:rsid w:val="00523292"/>
    <w:rsid w:val="005258C4"/>
    <w:rsid w:val="005270C8"/>
    <w:rsid w:val="00530022"/>
    <w:rsid w:val="00531008"/>
    <w:rsid w:val="00544E35"/>
    <w:rsid w:val="0054600F"/>
    <w:rsid w:val="00564CBC"/>
    <w:rsid w:val="00577D0D"/>
    <w:rsid w:val="0058392A"/>
    <w:rsid w:val="00586B67"/>
    <w:rsid w:val="00596C33"/>
    <w:rsid w:val="005A22A0"/>
    <w:rsid w:val="005B4CA7"/>
    <w:rsid w:val="005B6075"/>
    <w:rsid w:val="005C497D"/>
    <w:rsid w:val="005D3396"/>
    <w:rsid w:val="005E6E49"/>
    <w:rsid w:val="005E7065"/>
    <w:rsid w:val="006021D0"/>
    <w:rsid w:val="006302FA"/>
    <w:rsid w:val="00636037"/>
    <w:rsid w:val="00641A3A"/>
    <w:rsid w:val="006609EC"/>
    <w:rsid w:val="00672376"/>
    <w:rsid w:val="00672CB1"/>
    <w:rsid w:val="00683F20"/>
    <w:rsid w:val="0069539F"/>
    <w:rsid w:val="006B261B"/>
    <w:rsid w:val="006B79C5"/>
    <w:rsid w:val="006C14DD"/>
    <w:rsid w:val="006C7EA3"/>
    <w:rsid w:val="006E2AC2"/>
    <w:rsid w:val="006E437B"/>
    <w:rsid w:val="006E4EAE"/>
    <w:rsid w:val="006E6EE7"/>
    <w:rsid w:val="00736675"/>
    <w:rsid w:val="00737702"/>
    <w:rsid w:val="00742B96"/>
    <w:rsid w:val="00745B89"/>
    <w:rsid w:val="00767199"/>
    <w:rsid w:val="00772780"/>
    <w:rsid w:val="00776DD4"/>
    <w:rsid w:val="007818DB"/>
    <w:rsid w:val="00791FC0"/>
    <w:rsid w:val="007A4043"/>
    <w:rsid w:val="007B4A49"/>
    <w:rsid w:val="007B7C11"/>
    <w:rsid w:val="007E3940"/>
    <w:rsid w:val="007F473B"/>
    <w:rsid w:val="007F68DD"/>
    <w:rsid w:val="007F7EB4"/>
    <w:rsid w:val="00807DB8"/>
    <w:rsid w:val="00821C7C"/>
    <w:rsid w:val="00833653"/>
    <w:rsid w:val="008349A2"/>
    <w:rsid w:val="00852839"/>
    <w:rsid w:val="0086126F"/>
    <w:rsid w:val="00866918"/>
    <w:rsid w:val="00867961"/>
    <w:rsid w:val="008718D0"/>
    <w:rsid w:val="0087587E"/>
    <w:rsid w:val="008904BB"/>
    <w:rsid w:val="008B2A57"/>
    <w:rsid w:val="008C57D6"/>
    <w:rsid w:val="008D2548"/>
    <w:rsid w:val="008D5BF6"/>
    <w:rsid w:val="008E31CC"/>
    <w:rsid w:val="008E64E5"/>
    <w:rsid w:val="008F01B5"/>
    <w:rsid w:val="009078C6"/>
    <w:rsid w:val="0091501F"/>
    <w:rsid w:val="00916639"/>
    <w:rsid w:val="009178E7"/>
    <w:rsid w:val="00925EB3"/>
    <w:rsid w:val="009811C6"/>
    <w:rsid w:val="00995474"/>
    <w:rsid w:val="009A2E04"/>
    <w:rsid w:val="009A67FD"/>
    <w:rsid w:val="009B3AD2"/>
    <w:rsid w:val="009C1A68"/>
    <w:rsid w:val="009D1E92"/>
    <w:rsid w:val="009D651D"/>
    <w:rsid w:val="009D79DB"/>
    <w:rsid w:val="009E37E6"/>
    <w:rsid w:val="009E4411"/>
    <w:rsid w:val="009F0583"/>
    <w:rsid w:val="009F09A2"/>
    <w:rsid w:val="00A017AF"/>
    <w:rsid w:val="00A105ED"/>
    <w:rsid w:val="00A20234"/>
    <w:rsid w:val="00A2722E"/>
    <w:rsid w:val="00A529A1"/>
    <w:rsid w:val="00AC1AE9"/>
    <w:rsid w:val="00AC70C3"/>
    <w:rsid w:val="00AE25ED"/>
    <w:rsid w:val="00B0614A"/>
    <w:rsid w:val="00B07D6A"/>
    <w:rsid w:val="00B10AA9"/>
    <w:rsid w:val="00B17BCE"/>
    <w:rsid w:val="00B4167C"/>
    <w:rsid w:val="00B46317"/>
    <w:rsid w:val="00B47102"/>
    <w:rsid w:val="00B57016"/>
    <w:rsid w:val="00B60984"/>
    <w:rsid w:val="00B62651"/>
    <w:rsid w:val="00B6470E"/>
    <w:rsid w:val="00B704AC"/>
    <w:rsid w:val="00BB77C5"/>
    <w:rsid w:val="00BC5E41"/>
    <w:rsid w:val="00BE5306"/>
    <w:rsid w:val="00BE7CFD"/>
    <w:rsid w:val="00C01EAA"/>
    <w:rsid w:val="00C04BCE"/>
    <w:rsid w:val="00C1226E"/>
    <w:rsid w:val="00C51F78"/>
    <w:rsid w:val="00C55E88"/>
    <w:rsid w:val="00C64B86"/>
    <w:rsid w:val="00C65764"/>
    <w:rsid w:val="00C8383C"/>
    <w:rsid w:val="00C87A18"/>
    <w:rsid w:val="00C97567"/>
    <w:rsid w:val="00CB31F5"/>
    <w:rsid w:val="00CD31AB"/>
    <w:rsid w:val="00CE2B06"/>
    <w:rsid w:val="00CF7C63"/>
    <w:rsid w:val="00D144E7"/>
    <w:rsid w:val="00D21F95"/>
    <w:rsid w:val="00D23E83"/>
    <w:rsid w:val="00D25B39"/>
    <w:rsid w:val="00D35DDF"/>
    <w:rsid w:val="00D47FCC"/>
    <w:rsid w:val="00D673DF"/>
    <w:rsid w:val="00D726E5"/>
    <w:rsid w:val="00D72E48"/>
    <w:rsid w:val="00D82A14"/>
    <w:rsid w:val="00D87153"/>
    <w:rsid w:val="00D87FEE"/>
    <w:rsid w:val="00DA61A2"/>
    <w:rsid w:val="00DB2FA2"/>
    <w:rsid w:val="00DC5F34"/>
    <w:rsid w:val="00DE501A"/>
    <w:rsid w:val="00DF470C"/>
    <w:rsid w:val="00DF53A2"/>
    <w:rsid w:val="00DF634C"/>
    <w:rsid w:val="00DF693F"/>
    <w:rsid w:val="00E0685A"/>
    <w:rsid w:val="00E16318"/>
    <w:rsid w:val="00E17C98"/>
    <w:rsid w:val="00E3294A"/>
    <w:rsid w:val="00E36740"/>
    <w:rsid w:val="00E431C4"/>
    <w:rsid w:val="00E43C87"/>
    <w:rsid w:val="00E47CB3"/>
    <w:rsid w:val="00E624BD"/>
    <w:rsid w:val="00E8273A"/>
    <w:rsid w:val="00E94A94"/>
    <w:rsid w:val="00EC04EE"/>
    <w:rsid w:val="00EC505F"/>
    <w:rsid w:val="00ED4345"/>
    <w:rsid w:val="00EE1E0E"/>
    <w:rsid w:val="00EF25FC"/>
    <w:rsid w:val="00EF4522"/>
    <w:rsid w:val="00F14B87"/>
    <w:rsid w:val="00F22364"/>
    <w:rsid w:val="00F26428"/>
    <w:rsid w:val="00F36144"/>
    <w:rsid w:val="00F5173C"/>
    <w:rsid w:val="00F52F88"/>
    <w:rsid w:val="00F63E96"/>
    <w:rsid w:val="00F70EBD"/>
    <w:rsid w:val="00FB193C"/>
    <w:rsid w:val="00FC1711"/>
    <w:rsid w:val="00FC6A10"/>
    <w:rsid w:val="00FD5E6A"/>
    <w:rsid w:val="00FE332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83F2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Pr>
      <w:rFonts w:ascii="Arial" w:hAnsi="Arial" w:cs="Arial" w:hint="default"/>
      <w:i w:val="0"/>
      <w:iCs w:val="0"/>
      <w:color w:val="000000"/>
      <w:u w:val="none"/>
      <w:effect w:val="non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</w:style>
  <w:style w:type="character" w:customStyle="1" w:styleId="s6">
    <w:name w:val="s6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extexposedhide4">
    <w:name w:val="text_exposed_hide4"/>
  </w:style>
  <w:style w:type="character" w:customStyle="1" w:styleId="textexposedshow2">
    <w:name w:val="text_exposed_show2"/>
    <w:rPr>
      <w:vanish/>
      <w:webHidden w:val="0"/>
      <w:specVanish w:val="0"/>
    </w:rPr>
  </w:style>
  <w:style w:type="paragraph" w:customStyle="1" w:styleId="xagenzia">
    <w:name w:val="x_agenzia"/>
    <w:basedOn w:val="Normale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pPr>
      <w:numPr>
        <w:numId w:val="2"/>
      </w:numPr>
    </w:pPr>
  </w:style>
  <w:style w:type="character" w:customStyle="1" w:styleId="bodycontentsubheadingspan">
    <w:name w:val="body_content_subheading_span"/>
    <w:basedOn w:val="Carpredefinitoparagrafo"/>
  </w:style>
  <w:style w:type="character" w:customStyle="1" w:styleId="downloadlinklink">
    <w:name w:val="download_link_link"/>
    <w:basedOn w:val="Carpredefinitoparagrafo"/>
  </w:style>
  <w:style w:type="paragraph" w:customStyle="1" w:styleId="Default">
    <w:name w:val="Default"/>
    <w:basedOn w:val="Normale"/>
    <w:pPr>
      <w:autoSpaceDE w:val="0"/>
      <w:autoSpaceDN w:val="0"/>
    </w:pPr>
    <w:rPr>
      <w:rFonts w:eastAsiaTheme="minorHAns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17C98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17C98"/>
    <w:rPr>
      <w:rFonts w:ascii="Helvetica" w:eastAsia="Times New Roman" w:hAnsi="Helvetica" w:cs="Helvetica"/>
      <w:i/>
      <w:iCs/>
      <w:sz w:val="24"/>
      <w:szCs w:val="24"/>
    </w:rPr>
  </w:style>
  <w:style w:type="character" w:customStyle="1" w:styleId="grassetto2">
    <w:name w:val="grassetto2"/>
    <w:basedOn w:val="Carpredefinitoparagrafo"/>
    <w:rsid w:val="00B6265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F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abellepiccole">
    <w:name w:val="tabelle_piccole"/>
    <w:basedOn w:val="Carpredefinitoparagrafo"/>
    <w:rsid w:val="00272C49"/>
  </w:style>
  <w:style w:type="paragraph" w:customStyle="1" w:styleId="Normale1">
    <w:name w:val="Normale1"/>
    <w:basedOn w:val="Normale"/>
    <w:rsid w:val="008E64E5"/>
    <w:pPr>
      <w:spacing w:after="200"/>
    </w:pPr>
    <w:rPr>
      <w:rFonts w:ascii="Times New Roman" w:eastAsiaTheme="minorHAnsi" w:hAnsi="Times New Roman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83F2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Pr>
      <w:rFonts w:ascii="Arial" w:hAnsi="Arial" w:cs="Arial" w:hint="default"/>
      <w:i w:val="0"/>
      <w:iCs w:val="0"/>
      <w:color w:val="000000"/>
      <w:u w:val="none"/>
      <w:effect w:val="non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</w:style>
  <w:style w:type="character" w:customStyle="1" w:styleId="s6">
    <w:name w:val="s6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extexposedhide4">
    <w:name w:val="text_exposed_hide4"/>
  </w:style>
  <w:style w:type="character" w:customStyle="1" w:styleId="textexposedshow2">
    <w:name w:val="text_exposed_show2"/>
    <w:rPr>
      <w:vanish/>
      <w:webHidden w:val="0"/>
      <w:specVanish w:val="0"/>
    </w:rPr>
  </w:style>
  <w:style w:type="paragraph" w:customStyle="1" w:styleId="xagenzia">
    <w:name w:val="x_agenzia"/>
    <w:basedOn w:val="Normale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pPr>
      <w:numPr>
        <w:numId w:val="2"/>
      </w:numPr>
    </w:pPr>
  </w:style>
  <w:style w:type="character" w:customStyle="1" w:styleId="bodycontentsubheadingspan">
    <w:name w:val="body_content_subheading_span"/>
    <w:basedOn w:val="Carpredefinitoparagrafo"/>
  </w:style>
  <w:style w:type="character" w:customStyle="1" w:styleId="downloadlinklink">
    <w:name w:val="download_link_link"/>
    <w:basedOn w:val="Carpredefinitoparagrafo"/>
  </w:style>
  <w:style w:type="paragraph" w:customStyle="1" w:styleId="Default">
    <w:name w:val="Default"/>
    <w:basedOn w:val="Normale"/>
    <w:pPr>
      <w:autoSpaceDE w:val="0"/>
      <w:autoSpaceDN w:val="0"/>
    </w:pPr>
    <w:rPr>
      <w:rFonts w:eastAsiaTheme="minorHAns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17C98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17C98"/>
    <w:rPr>
      <w:rFonts w:ascii="Helvetica" w:eastAsia="Times New Roman" w:hAnsi="Helvetica" w:cs="Helvetica"/>
      <w:i/>
      <w:iCs/>
      <w:sz w:val="24"/>
      <w:szCs w:val="24"/>
    </w:rPr>
  </w:style>
  <w:style w:type="character" w:customStyle="1" w:styleId="grassetto2">
    <w:name w:val="grassetto2"/>
    <w:basedOn w:val="Carpredefinitoparagrafo"/>
    <w:rsid w:val="00B6265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F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abellepiccole">
    <w:name w:val="tabelle_piccole"/>
    <w:basedOn w:val="Carpredefinitoparagrafo"/>
    <w:rsid w:val="00272C49"/>
  </w:style>
  <w:style w:type="paragraph" w:customStyle="1" w:styleId="Normale1">
    <w:name w:val="Normale1"/>
    <w:basedOn w:val="Normale"/>
    <w:rsid w:val="008E64E5"/>
    <w:pPr>
      <w:spacing w:after="200"/>
    </w:pPr>
    <w:rPr>
      <w:rFonts w:ascii="Times New Roman" w:eastAsiaTheme="minorHAnsi" w:hAnsi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4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47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9CF8-DE39-47EF-8424-6F0E38A3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MartinaA</dc:creator>
  <cp:lastModifiedBy>Piacenza - Alessandra Lucchini</cp:lastModifiedBy>
  <cp:revision>93</cp:revision>
  <cp:lastPrinted>2018-03-21T11:12:00Z</cp:lastPrinted>
  <dcterms:created xsi:type="dcterms:W3CDTF">2018-01-12T16:17:00Z</dcterms:created>
  <dcterms:modified xsi:type="dcterms:W3CDTF">2018-03-22T15:58:00Z</dcterms:modified>
</cp:coreProperties>
</file>