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4E" w:rsidRDefault="00F85E4E" w:rsidP="00F85E4E">
      <w:pPr>
        <w:pStyle w:val="Default"/>
        <w:pageBreakBefore/>
        <w:rPr>
          <w:color w:val="0D0D0D"/>
        </w:rPr>
      </w:pPr>
      <w:r>
        <w:rPr>
          <w:color w:val="0D0D0D"/>
        </w:rPr>
        <w:t xml:space="preserve">Prenderà servizio domani, 1 marzo, il dottor Dante Palli, nuovo responsabile di Chirurgia senologia all’ospedale di Piacenza. Sostituisce il dottor Giorgio Macellari che lascia l’Azienda </w:t>
      </w:r>
      <w:proofErr w:type="spellStart"/>
      <w:r>
        <w:rPr>
          <w:color w:val="0D0D0D"/>
        </w:rPr>
        <w:t>Usl</w:t>
      </w:r>
      <w:proofErr w:type="spellEnd"/>
      <w:r>
        <w:rPr>
          <w:color w:val="0D0D0D"/>
        </w:rPr>
        <w:t xml:space="preserve"> di Piacenza dopo una lunga attività per raggiunti limiti di età. Ringraziando il professionista per l’impegno profuso, la direzione aziendale si è immediatamente attivata per nominare il nuovo responsabile, per dare la necessaria continuità al percorso diagnostico e terapeutico per la cura del tumore al seno. La scelta è caduta sul dottor Palli, chirurgo di comprovata esperienza. Nato a Parma, 59 anni, il professionista ha compiuto i propri studi universitari nella stessa città dove si è poi specializzato in Chirurgia generale. Negli anni la sua formazione ha spaziato dall’attività chirurgica agli aspetti organizzativo manageriali. In particolare, a Parma ha contribuito alla creazione ex novo di una attività ambulatoriale dedicata a malati oncologici, coordinando un team di rilievo interdipartimentale. Successivamente il suo impegno si è concentrato soprattutto sulla patologia mammaria, sviluppando le proprie conoscenze in ambito chirurgico e </w:t>
      </w:r>
      <w:proofErr w:type="spellStart"/>
      <w:r>
        <w:rPr>
          <w:color w:val="0D0D0D"/>
        </w:rPr>
        <w:t>oncoplastico</w:t>
      </w:r>
      <w:proofErr w:type="spellEnd"/>
      <w:r>
        <w:rPr>
          <w:color w:val="0D0D0D"/>
        </w:rPr>
        <w:t xml:space="preserve"> senza tralasciare di approfondirle anche in ambito oncologico, scientifico, organizzativo e didattico. La sua casistica operatoria è caratterizzata complessivamente da circa 5700 interventi, la maggior parte dei quali riguardanti la senologia. </w:t>
      </w:r>
    </w:p>
    <w:p w:rsidR="00F85E4E" w:rsidRDefault="00F85E4E" w:rsidP="00F85E4E">
      <w:pPr>
        <w:pStyle w:val="Default"/>
        <w:rPr>
          <w:color w:val="0D0D0D"/>
        </w:rPr>
      </w:pPr>
      <w:r>
        <w:rPr>
          <w:color w:val="0D0D0D"/>
        </w:rPr>
        <w:t xml:space="preserve">Nel 2006 ha fatto parte del gruppo di lavoro regionale per la stesura delle linee guida emiliano romagnole sul linfonodo sentinella. </w:t>
      </w:r>
    </w:p>
    <w:p w:rsidR="00F85E4E" w:rsidRDefault="00F85E4E" w:rsidP="00F85E4E">
      <w:pPr>
        <w:pStyle w:val="Default"/>
        <w:rPr>
          <w:color w:val="0D0D0D"/>
        </w:rPr>
      </w:pPr>
      <w:r>
        <w:rPr>
          <w:color w:val="0D0D0D"/>
        </w:rPr>
        <w:t xml:space="preserve">Il dottor Palli è anche docente alla Scuola di Specializzazione in Chirurgia plastica, ricostruttiva ed estetica e Chirurgia generale dell’Università degli Studi di Parma. Negli ultimi mesi è stato designato responsabile del programma interaziendale Centro Senologico di Parma.  </w:t>
      </w:r>
    </w:p>
    <w:p w:rsidR="00F85E4E" w:rsidRDefault="00F85E4E" w:rsidP="00F85E4E">
      <w:pPr>
        <w:pStyle w:val="Default"/>
        <w:rPr>
          <w:color w:val="0D0D0D"/>
        </w:rPr>
      </w:pPr>
      <w:r>
        <w:rPr>
          <w:color w:val="0D0D0D"/>
        </w:rPr>
        <w:t xml:space="preserve">In questi anni, all’attività chirurgica ha affiancato formazione e aggiornamento continui, partecipando a numerosi congressi italiani e internazionali inerenti in particolar modo la patologia mammaria. </w:t>
      </w:r>
      <w:r>
        <w:rPr>
          <w:color w:val="0D0D0D"/>
        </w:rPr>
        <w:br/>
        <w:t xml:space="preserve">Con l’apporto del dottor Palli, l’Azienda potrà concretizzare quello che numerose delibere del Parlamento Europeo, l'accordo Stato Regioni e la delibera della Regione Emilia Romagna del luglio 2015 hanno riconosciuto, ovvero la necessità di realizzare una </w:t>
      </w:r>
      <w:proofErr w:type="spellStart"/>
      <w:r>
        <w:rPr>
          <w:color w:val="0D0D0D"/>
        </w:rPr>
        <w:t>Breast</w:t>
      </w:r>
      <w:proofErr w:type="spellEnd"/>
      <w:r>
        <w:rPr>
          <w:color w:val="0D0D0D"/>
        </w:rPr>
        <w:t xml:space="preserve"> Unit Provinciale e la centralità della multidisciplinarità nel trattamento del tumore della mammella.</w:t>
      </w:r>
      <w:r>
        <w:rPr>
          <w:color w:val="0D0D0D"/>
        </w:rPr>
        <w:br/>
      </w:r>
      <w:bookmarkStart w:id="0" w:name="_GoBack"/>
      <w:bookmarkEnd w:id="0"/>
    </w:p>
    <w:p w:rsidR="00E57F2C" w:rsidRDefault="00E57F2C"/>
    <w:sectPr w:rsidR="00E57F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4E"/>
    <w:rsid w:val="00E57F2C"/>
    <w:rsid w:val="00F8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F85E4E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F85E4E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2017-02-28T16:09:00Z</dcterms:created>
  <dcterms:modified xsi:type="dcterms:W3CDTF">2017-02-28T16:10:00Z</dcterms:modified>
</cp:coreProperties>
</file>